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5526C4" w14:textId="1AD159F3" w:rsidR="00216D9E" w:rsidRPr="00744FD1" w:rsidRDefault="00216D9E" w:rsidP="5BDABEAD">
      <w:pPr>
        <w:pStyle w:val="Title"/>
        <w:pBdr>
          <w:bottom w:val="none" w:sz="0" w:space="0" w:color="auto"/>
        </w:pBdr>
        <w:rPr>
          <w:rFonts w:asciiTheme="minorHAnsi" w:hAnsiTheme="minorHAnsi" w:cstheme="minorBidi"/>
        </w:rPr>
      </w:pPr>
      <w:r w:rsidRPr="00A81AC7">
        <w:rPr>
          <w:rFonts w:asciiTheme="minorHAnsi" w:hAnsiTheme="minorHAnsi" w:cstheme="minorHAnsi"/>
          <w:noProof/>
          <w:color w:val="4BACC6" w:themeColor="accent5"/>
          <w:lang w:eastAsia="en-AU"/>
        </w:rPr>
        <w:drawing>
          <wp:anchor distT="0" distB="0" distL="114300" distR="114300" simplePos="0" relativeHeight="251658240" behindDoc="1" locked="0" layoutInCell="1" allowOverlap="1" wp14:anchorId="6C747958" wp14:editId="665C007C">
            <wp:simplePos x="0" y="0"/>
            <wp:positionH relativeFrom="column">
              <wp:posOffset>-923493</wp:posOffset>
            </wp:positionH>
            <wp:positionV relativeFrom="paragraph">
              <wp:posOffset>-534670</wp:posOffset>
            </wp:positionV>
            <wp:extent cx="7599792" cy="2895600"/>
            <wp:effectExtent l="0" t="0" r="0" b="0"/>
            <wp:wrapNone/>
            <wp:docPr id="1"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99792" cy="2895600"/>
                    </a:xfrm>
                    <a:prstGeom prst="rect">
                      <a:avLst/>
                    </a:prstGeom>
                  </pic:spPr>
                </pic:pic>
              </a:graphicData>
            </a:graphic>
            <wp14:sizeRelH relativeFrom="page">
              <wp14:pctWidth>0</wp14:pctWidth>
            </wp14:sizeRelH>
            <wp14:sizeRelV relativeFrom="page">
              <wp14:pctHeight>0</wp14:pctHeight>
            </wp14:sizeRelV>
          </wp:anchor>
        </w:drawing>
      </w:r>
    </w:p>
    <w:p w14:paraId="063F1AA8" w14:textId="77777777" w:rsidR="00216D9E" w:rsidRPr="00744FD1" w:rsidRDefault="00216D9E" w:rsidP="5BDABEAD">
      <w:pPr>
        <w:pStyle w:val="Title"/>
        <w:pBdr>
          <w:bottom w:val="none" w:sz="0" w:space="0" w:color="auto"/>
        </w:pBdr>
        <w:rPr>
          <w:rFonts w:asciiTheme="minorHAnsi" w:hAnsiTheme="minorHAnsi" w:cstheme="minorBidi"/>
        </w:rPr>
      </w:pPr>
    </w:p>
    <w:p w14:paraId="7A1F7F8F" w14:textId="77777777" w:rsidR="00216D9E" w:rsidRPr="00744FD1" w:rsidRDefault="00216D9E" w:rsidP="5BDABEAD">
      <w:pPr>
        <w:pStyle w:val="Title"/>
        <w:pBdr>
          <w:bottom w:val="none" w:sz="0" w:space="0" w:color="auto"/>
        </w:pBdr>
        <w:rPr>
          <w:rFonts w:asciiTheme="minorHAnsi" w:hAnsiTheme="minorHAnsi" w:cstheme="minorBidi"/>
        </w:rPr>
      </w:pPr>
    </w:p>
    <w:p w14:paraId="78776AB3" w14:textId="77777777" w:rsidR="00216D9E" w:rsidRPr="00744FD1" w:rsidRDefault="00216D9E" w:rsidP="5BDABEAD">
      <w:pPr>
        <w:pStyle w:val="Title"/>
        <w:pBdr>
          <w:bottom w:val="none" w:sz="0" w:space="0" w:color="auto"/>
        </w:pBdr>
        <w:rPr>
          <w:rFonts w:asciiTheme="minorHAnsi" w:hAnsiTheme="minorHAnsi" w:cstheme="minorBidi"/>
        </w:rPr>
      </w:pPr>
    </w:p>
    <w:p w14:paraId="37BB208F" w14:textId="77777777" w:rsidR="00216D9E" w:rsidRDefault="00216D9E" w:rsidP="5BDABEAD">
      <w:pPr>
        <w:pStyle w:val="Title"/>
        <w:pBdr>
          <w:bottom w:val="none" w:sz="0" w:space="0" w:color="auto"/>
        </w:pBdr>
        <w:rPr>
          <w:rFonts w:asciiTheme="minorHAnsi" w:hAnsiTheme="minorHAnsi" w:cstheme="minorBidi"/>
        </w:rPr>
      </w:pPr>
    </w:p>
    <w:p w14:paraId="19F0468B" w14:textId="77777777" w:rsidR="007E22E5" w:rsidRDefault="007E22E5" w:rsidP="007E22E5"/>
    <w:p w14:paraId="6B016BA9" w14:textId="77777777" w:rsidR="007E22E5" w:rsidRDefault="007E22E5" w:rsidP="007E22E5"/>
    <w:p w14:paraId="301EBF42" w14:textId="3597ABF5" w:rsidR="00CF5B89" w:rsidRPr="00CA23A6" w:rsidRDefault="00E654EC" w:rsidP="00CF5B89">
      <w:pPr>
        <w:pStyle w:val="PolicySub-Title"/>
        <w:ind w:left="0" w:firstLine="0"/>
      </w:pPr>
      <w:r>
        <w:t>IN-NATURE PROGRAM</w:t>
      </w:r>
      <w:r w:rsidR="001410FA">
        <w:t xml:space="preserve"> POLICY</w:t>
      </w:r>
    </w:p>
    <w:p w14:paraId="73B3033A" w14:textId="77777777" w:rsidR="001410FA" w:rsidRDefault="001410FA" w:rsidP="5BDABEAD">
      <w:pPr>
        <w:pStyle w:val="PolicySub-Title"/>
        <w:ind w:left="0" w:firstLine="0"/>
      </w:pPr>
    </w:p>
    <w:p w14:paraId="22BFB298" w14:textId="3F4C39B3" w:rsidR="007E22E5" w:rsidRPr="00E54BD1" w:rsidRDefault="00934893" w:rsidP="00CF5B89">
      <w:pPr>
        <w:pStyle w:val="PolicySub-Title"/>
        <w:ind w:left="0" w:firstLine="0"/>
      </w:pPr>
      <w:r>
        <w:t>Best Practice</w:t>
      </w:r>
      <w:r w:rsidR="007E22E5">
        <w:t xml:space="preserve"> – Quality Area 2</w:t>
      </w:r>
    </w:p>
    <w:p w14:paraId="503EDC05" w14:textId="77777777" w:rsidR="001410FA" w:rsidRDefault="001410FA" w:rsidP="5BDABEAD">
      <w:pPr>
        <w:pStyle w:val="NormalWeb"/>
        <w:spacing w:before="0" w:beforeAutospacing="0" w:after="0" w:afterAutospacing="0"/>
        <w:rPr>
          <w:rFonts w:ascii="Calibri" w:hAnsi="Calibri" w:cs="Calibri"/>
          <w:color w:val="000000"/>
          <w:sz w:val="20"/>
          <w:szCs w:val="20"/>
        </w:rPr>
      </w:pPr>
    </w:p>
    <w:p w14:paraId="284EF688" w14:textId="488D7747" w:rsidR="49C8B167" w:rsidRDefault="49C8B167" w:rsidP="7F09BDE9">
      <w:pPr>
        <w:shd w:val="clear" w:color="auto" w:fill="FFFFFF" w:themeFill="background1"/>
        <w:spacing w:after="0"/>
        <w:rPr>
          <w:rFonts w:ascii="Calibri" w:eastAsia="Calibri" w:hAnsi="Calibri" w:cs="Calibri"/>
          <w:color w:val="000000" w:themeColor="text1"/>
          <w:sz w:val="20"/>
          <w:szCs w:val="20"/>
        </w:rPr>
      </w:pPr>
      <w:r w:rsidRPr="7F09BDE9">
        <w:rPr>
          <w:rFonts w:ascii="Calibri" w:eastAsia="Calibri" w:hAnsi="Calibri" w:cs="Calibri"/>
          <w:color w:val="000000" w:themeColor="text1"/>
          <w:sz w:val="20"/>
          <w:szCs w:val="20"/>
        </w:rPr>
        <w:t xml:space="preserve">Sandhurst Catholic Early Childhood Education and Care Ltd. (SCECE&amp;C) is an incorporated company constituted by the Bishop of Sandhurst and is a subsidiary company of Catholic Education Sandhurst (CES) Limited, who is its </w:t>
      </w:r>
      <w:proofErr w:type="gramStart"/>
      <w:r w:rsidRPr="7F09BDE9">
        <w:rPr>
          <w:rFonts w:ascii="Calibri" w:eastAsia="Calibri" w:hAnsi="Calibri" w:cs="Calibri"/>
          <w:color w:val="000000" w:themeColor="text1"/>
          <w:sz w:val="20"/>
          <w:szCs w:val="20"/>
        </w:rPr>
        <w:t>Member</w:t>
      </w:r>
      <w:proofErr w:type="gramEnd"/>
      <w:r w:rsidRPr="7F09BDE9">
        <w:rPr>
          <w:rFonts w:ascii="Calibri" w:eastAsia="Calibri" w:hAnsi="Calibri" w:cs="Calibri"/>
          <w:color w:val="000000" w:themeColor="text1"/>
          <w:sz w:val="20"/>
          <w:szCs w:val="20"/>
        </w:rPr>
        <w:t xml:space="preserve">, and it is governed by an independent Board of Directors.   </w:t>
      </w:r>
    </w:p>
    <w:p w14:paraId="574D8C3F" w14:textId="199040CB" w:rsidR="49C8B167" w:rsidRDefault="49C8B167" w:rsidP="7F09BDE9">
      <w:pPr>
        <w:shd w:val="clear" w:color="auto" w:fill="FFFFFF" w:themeFill="background1"/>
        <w:spacing w:after="0"/>
        <w:rPr>
          <w:rFonts w:ascii="Calibri" w:eastAsia="Calibri" w:hAnsi="Calibri" w:cs="Calibri"/>
          <w:color w:val="000000" w:themeColor="text1"/>
          <w:sz w:val="20"/>
          <w:szCs w:val="20"/>
        </w:rPr>
      </w:pPr>
      <w:r w:rsidRPr="7F09BDE9">
        <w:rPr>
          <w:rFonts w:ascii="Calibri" w:eastAsia="Calibri" w:hAnsi="Calibri" w:cs="Calibri"/>
          <w:color w:val="000000" w:themeColor="text1"/>
          <w:sz w:val="20"/>
          <w:szCs w:val="20"/>
        </w:rPr>
        <w:t xml:space="preserve"> </w:t>
      </w:r>
    </w:p>
    <w:p w14:paraId="0D852903" w14:textId="3C4DA7F9" w:rsidR="49C8B167" w:rsidRDefault="49C8B167" w:rsidP="7F09BDE9">
      <w:pPr>
        <w:shd w:val="clear" w:color="auto" w:fill="FFFFFF" w:themeFill="background1"/>
        <w:spacing w:after="0"/>
        <w:rPr>
          <w:rFonts w:ascii="Calibri" w:eastAsia="Calibri" w:hAnsi="Calibri" w:cs="Calibri"/>
          <w:color w:val="000000" w:themeColor="text1"/>
          <w:sz w:val="20"/>
          <w:szCs w:val="20"/>
        </w:rPr>
      </w:pPr>
      <w:r w:rsidRPr="7F09BDE9">
        <w:rPr>
          <w:rFonts w:ascii="Calibri" w:eastAsia="Calibri" w:hAnsi="Calibri" w:cs="Calibri"/>
          <w:color w:val="000000" w:themeColor="text1"/>
          <w:sz w:val="20"/>
          <w:szCs w:val="20"/>
        </w:rPr>
        <w:t xml:space="preserve">SCECE&amp;C Ltd.’s Vision is to create high quality environments which are authentically Catholic, where each child and family is accompanied on their journey of development, supported by the pastoral ministry of our Church as embodied in our Sandhurst communities. </w:t>
      </w:r>
    </w:p>
    <w:p w14:paraId="60374962" w14:textId="34116E7E" w:rsidR="49C8B167" w:rsidRDefault="49C8B167" w:rsidP="7F09BDE9">
      <w:pPr>
        <w:shd w:val="clear" w:color="auto" w:fill="FFFFFF" w:themeFill="background1"/>
        <w:spacing w:after="0"/>
        <w:rPr>
          <w:rFonts w:ascii="Calibri" w:eastAsia="Calibri" w:hAnsi="Calibri" w:cs="Calibri"/>
          <w:color w:val="000000" w:themeColor="text1"/>
          <w:sz w:val="20"/>
          <w:szCs w:val="20"/>
        </w:rPr>
      </w:pPr>
      <w:r w:rsidRPr="7F09BDE9">
        <w:rPr>
          <w:rFonts w:ascii="Calibri" w:eastAsia="Calibri" w:hAnsi="Calibri" w:cs="Calibri"/>
          <w:color w:val="000000" w:themeColor="text1"/>
          <w:sz w:val="20"/>
          <w:szCs w:val="20"/>
        </w:rPr>
        <w:t xml:space="preserve"> </w:t>
      </w:r>
    </w:p>
    <w:p w14:paraId="35A9965D" w14:textId="3CB08A78" w:rsidR="49C8B167" w:rsidRDefault="49C8B167" w:rsidP="7F09BDE9">
      <w:pPr>
        <w:shd w:val="clear" w:color="auto" w:fill="FFFFFF" w:themeFill="background1"/>
        <w:spacing w:after="0"/>
        <w:rPr>
          <w:rFonts w:ascii="Calibri" w:eastAsia="Calibri" w:hAnsi="Calibri" w:cs="Calibri"/>
          <w:color w:val="000000" w:themeColor="text1"/>
          <w:sz w:val="20"/>
          <w:szCs w:val="20"/>
        </w:rPr>
      </w:pPr>
      <w:r w:rsidRPr="7F09BDE9">
        <w:rPr>
          <w:rFonts w:ascii="Calibri" w:eastAsia="Calibri" w:hAnsi="Calibri" w:cs="Calibri"/>
          <w:color w:val="000000" w:themeColor="text1"/>
          <w:sz w:val="20"/>
          <w:szCs w:val="20"/>
        </w:rPr>
        <w:t>SCECE&amp;C Ltd is responsible for leading and guiding Sandhurst Catholic Early Childhood Education and Care services within the Diocese of Sandhurst as the Approved Provider. </w:t>
      </w:r>
    </w:p>
    <w:p w14:paraId="3E7C3A21" w14:textId="4A514DCA" w:rsidR="7F09BDE9" w:rsidRDefault="7F09BDE9" w:rsidP="7F09BDE9">
      <w:pPr>
        <w:spacing w:after="0"/>
        <w:rPr>
          <w:rFonts w:ascii="Calibri" w:eastAsia="Times New Roman" w:hAnsi="Calibri" w:cs="Calibri"/>
          <w:color w:val="000000" w:themeColor="text1"/>
          <w:sz w:val="20"/>
          <w:szCs w:val="20"/>
          <w:lang w:eastAsia="en-AU"/>
        </w:rPr>
      </w:pPr>
    </w:p>
    <w:p w14:paraId="5F868F65" w14:textId="77777777" w:rsidR="007E22E5" w:rsidRDefault="007E22E5" w:rsidP="007E22E5">
      <w:pPr>
        <w:pStyle w:val="TopDiscliamer"/>
      </w:pPr>
    </w:p>
    <w:p w14:paraId="4838093B" w14:textId="77777777" w:rsidR="007E22E5" w:rsidRPr="00DF1D76" w:rsidRDefault="007E22E5" w:rsidP="00CF5B89">
      <w:pPr>
        <w:pStyle w:val="TopDiscliamer"/>
        <w:ind w:firstLine="0"/>
      </w:pPr>
      <w:r>
        <w:t>PURPOSE</w:t>
      </w:r>
    </w:p>
    <w:p w14:paraId="28C6F9B9" w14:textId="657E55CC" w:rsidR="007E22E5" w:rsidRDefault="007E22E5" w:rsidP="00AC7C7D">
      <w:pPr>
        <w:pStyle w:val="BODYTEXTELAA"/>
        <w:ind w:left="0" w:firstLine="0"/>
        <w:rPr>
          <w:shd w:val="clear" w:color="auto" w:fill="FFFFFF"/>
          <w:lang w:eastAsia="en-AU"/>
        </w:rPr>
      </w:pPr>
      <w:r w:rsidRPr="00504849">
        <w:t xml:space="preserve">This policy </w:t>
      </w:r>
      <w:r w:rsidR="006D479F">
        <w:t xml:space="preserve">will </w:t>
      </w:r>
      <w:r w:rsidRPr="00504849">
        <w:t>provide guidelines for</w:t>
      </w:r>
      <w:r w:rsidR="001410FA">
        <w:t xml:space="preserve"> </w:t>
      </w:r>
      <w:r w:rsidR="001410FA" w:rsidRPr="5BDABEAD">
        <w:rPr>
          <w:shd w:val="clear" w:color="auto" w:fill="FFFFFF"/>
          <w:lang w:eastAsia="en-AU"/>
        </w:rPr>
        <w:t>[service name]</w:t>
      </w:r>
      <w:r w:rsidR="001410FA">
        <w:rPr>
          <w:shd w:val="clear" w:color="auto" w:fill="FFFFFF"/>
          <w:lang w:eastAsia="en-AU"/>
        </w:rPr>
        <w:t xml:space="preserve"> to</w:t>
      </w:r>
      <w:r w:rsidR="00B65388">
        <w:rPr>
          <w:shd w:val="clear" w:color="auto" w:fill="FFFFFF"/>
          <w:lang w:eastAsia="en-AU"/>
        </w:rPr>
        <w:t xml:space="preserve"> plan and conduct safe and appropriate</w:t>
      </w:r>
      <w:r w:rsidR="00E90985">
        <w:rPr>
          <w:shd w:val="clear" w:color="auto" w:fill="FFFFFF"/>
          <w:lang w:eastAsia="en-AU"/>
        </w:rPr>
        <w:t xml:space="preserve"> in-nature programs.</w:t>
      </w:r>
      <w:r w:rsidR="0044290A">
        <w:rPr>
          <w:shd w:val="clear" w:color="auto" w:fill="FFFFFF"/>
          <w:lang w:eastAsia="en-AU"/>
        </w:rPr>
        <w:t xml:space="preserve">  An </w:t>
      </w:r>
      <w:r w:rsidR="00E5687E">
        <w:rPr>
          <w:shd w:val="clear" w:color="auto" w:fill="FFFFFF"/>
          <w:lang w:eastAsia="en-AU"/>
        </w:rPr>
        <w:t xml:space="preserve">in-nature program is an overarching term for any program in natural space, or that involves </w:t>
      </w:r>
      <w:r w:rsidR="003B446A">
        <w:rPr>
          <w:shd w:val="clear" w:color="auto" w:fill="FFFFFF"/>
          <w:lang w:eastAsia="en-AU"/>
        </w:rPr>
        <w:t>time spent in a natural setting on a regular basis, ie: bush, beach or natural parkland.</w:t>
      </w:r>
    </w:p>
    <w:p w14:paraId="6FD72725" w14:textId="77777777" w:rsidR="0044290A" w:rsidRPr="00504849" w:rsidRDefault="0044290A" w:rsidP="00AC7C7D">
      <w:pPr>
        <w:pStyle w:val="BODYTEXTELAA"/>
        <w:ind w:left="0" w:firstLine="0"/>
      </w:pPr>
    </w:p>
    <w:p w14:paraId="54A3CB8C" w14:textId="77777777" w:rsidR="007E22E5" w:rsidRPr="00504849" w:rsidRDefault="007E22E5" w:rsidP="00C86B38">
      <w:pPr>
        <w:pStyle w:val="BODYTEXTELAA"/>
      </w:pPr>
    </w:p>
    <w:p w14:paraId="2AC48C22" w14:textId="77777777" w:rsidR="007E22E5" w:rsidRPr="00B70E08" w:rsidRDefault="007E22E5" w:rsidP="5BDABEAD">
      <w:pPr>
        <w:pStyle w:val="Heading2"/>
        <w:numPr>
          <w:ilvl w:val="0"/>
          <w:numId w:val="0"/>
        </w:numPr>
        <w:ind w:left="284" w:hanging="284"/>
        <w:rPr>
          <w:rFonts w:asciiTheme="minorHAnsi" w:hAnsiTheme="minorHAnsi" w:cstheme="minorBidi"/>
          <w:color w:val="1F497D" w:themeColor="text2"/>
          <w:sz w:val="32"/>
          <w:szCs w:val="32"/>
        </w:rPr>
      </w:pPr>
      <w:r w:rsidRPr="5BDABEAD">
        <w:rPr>
          <w:rFonts w:asciiTheme="minorHAnsi" w:hAnsiTheme="minorHAnsi" w:cstheme="minorBidi"/>
          <w:color w:val="1F497D" w:themeColor="text2"/>
          <w:sz w:val="32"/>
          <w:szCs w:val="32"/>
        </w:rPr>
        <w:t>VALUES</w:t>
      </w:r>
    </w:p>
    <w:p w14:paraId="5140B8C3" w14:textId="3172F96F" w:rsidR="007E22E5" w:rsidRPr="00504849" w:rsidRDefault="0043322D" w:rsidP="00AC7C7D">
      <w:pPr>
        <w:pStyle w:val="BODYTEXTELAA"/>
        <w:ind w:left="0" w:firstLine="0"/>
      </w:pPr>
      <w:sdt>
        <w:sdtPr>
          <w:alias w:val="Company"/>
          <w:tag w:val=""/>
          <w:id w:val="-530269445"/>
          <w:placeholder>
            <w:docPart w:val="5C3A68B678C74637A3932DECC2D6D235"/>
          </w:placeholder>
          <w:dataBinding w:prefixMappings="xmlns:ns0='http://schemas.openxmlformats.org/officeDocument/2006/extended-properties' " w:xpath="/ns0:Properties[1]/ns0:Company[1]" w:storeItemID="{6668398D-A668-4E3E-A5EB-62B293D839F1}"/>
          <w:text/>
        </w:sdtPr>
        <w:sdtEndPr/>
        <w:sdtContent>
          <w:r w:rsidR="002B2242">
            <w:t>The service</w:t>
          </w:r>
        </w:sdtContent>
      </w:sdt>
      <w:r w:rsidR="007E22E5" w:rsidRPr="00504849">
        <w:t xml:space="preserve"> is committed to:</w:t>
      </w:r>
    </w:p>
    <w:p w14:paraId="39048521" w14:textId="77777777" w:rsidR="00671DE0" w:rsidRPr="00671DE0" w:rsidRDefault="00671DE0" w:rsidP="5BDABEAD">
      <w:pPr>
        <w:numPr>
          <w:ilvl w:val="0"/>
          <w:numId w:val="28"/>
        </w:numPr>
        <w:spacing w:after="0"/>
        <w:rPr>
          <w:rFonts w:asciiTheme="minorHAnsi" w:eastAsiaTheme="minorEastAsia" w:hAnsiTheme="minorHAnsi" w:cstheme="minorBidi"/>
          <w:sz w:val="20"/>
          <w:szCs w:val="20"/>
        </w:rPr>
      </w:pPr>
      <w:r w:rsidRPr="5BDABEAD">
        <w:rPr>
          <w:rFonts w:asciiTheme="minorHAnsi" w:eastAsiaTheme="minorEastAsia" w:hAnsiTheme="minorHAnsi" w:cstheme="minorBidi"/>
          <w:sz w:val="20"/>
          <w:szCs w:val="20"/>
        </w:rPr>
        <w:t>providing opportunities through the educational program for children to explore and experience the wider environment and broader community</w:t>
      </w:r>
    </w:p>
    <w:p w14:paraId="7D7407EB" w14:textId="77777777" w:rsidR="00671DE0" w:rsidRPr="00671DE0" w:rsidRDefault="00671DE0" w:rsidP="5BDABEAD">
      <w:pPr>
        <w:numPr>
          <w:ilvl w:val="0"/>
          <w:numId w:val="28"/>
        </w:numPr>
        <w:spacing w:after="0"/>
        <w:rPr>
          <w:rFonts w:asciiTheme="minorHAnsi" w:eastAsiaTheme="minorEastAsia" w:hAnsiTheme="minorHAnsi" w:cstheme="minorBidi"/>
          <w:sz w:val="20"/>
          <w:szCs w:val="20"/>
        </w:rPr>
      </w:pPr>
      <w:r w:rsidRPr="5BDABEAD">
        <w:rPr>
          <w:rFonts w:asciiTheme="minorHAnsi" w:eastAsiaTheme="minorEastAsia" w:hAnsiTheme="minorHAnsi" w:cstheme="minorBidi"/>
          <w:sz w:val="20"/>
          <w:szCs w:val="20"/>
        </w:rPr>
        <w:t>ensuring that the in-nature program is accessible, affordable and contribute to children’s learning and development</w:t>
      </w:r>
    </w:p>
    <w:p w14:paraId="6760C6C4" w14:textId="77777777" w:rsidR="00671DE0" w:rsidRPr="00671DE0" w:rsidRDefault="00671DE0" w:rsidP="5BDABEAD">
      <w:pPr>
        <w:numPr>
          <w:ilvl w:val="0"/>
          <w:numId w:val="28"/>
        </w:numPr>
        <w:spacing w:after="0"/>
        <w:rPr>
          <w:rFonts w:asciiTheme="minorHAnsi" w:eastAsiaTheme="minorEastAsia" w:hAnsiTheme="minorHAnsi" w:cstheme="minorBidi"/>
          <w:sz w:val="20"/>
          <w:szCs w:val="20"/>
        </w:rPr>
      </w:pPr>
      <w:r w:rsidRPr="5BDABEAD">
        <w:rPr>
          <w:rFonts w:asciiTheme="minorHAnsi" w:eastAsiaTheme="minorEastAsia" w:hAnsiTheme="minorHAnsi" w:cstheme="minorBidi"/>
          <w:sz w:val="20"/>
          <w:szCs w:val="20"/>
        </w:rPr>
        <w:t xml:space="preserve">ensuring the health, safety and wellbeing of children </w:t>
      </w:r>
      <w:proofErr w:type="gramStart"/>
      <w:r w:rsidRPr="5BDABEAD">
        <w:rPr>
          <w:rFonts w:asciiTheme="minorHAnsi" w:eastAsiaTheme="minorEastAsia" w:hAnsiTheme="minorHAnsi" w:cstheme="minorBidi"/>
          <w:sz w:val="20"/>
          <w:szCs w:val="20"/>
        </w:rPr>
        <w:t>at all times</w:t>
      </w:r>
      <w:proofErr w:type="gramEnd"/>
      <w:r w:rsidRPr="5BDABEAD">
        <w:rPr>
          <w:rFonts w:asciiTheme="minorHAnsi" w:eastAsiaTheme="minorEastAsia" w:hAnsiTheme="minorHAnsi" w:cstheme="minorBidi"/>
          <w:sz w:val="20"/>
          <w:szCs w:val="20"/>
        </w:rPr>
        <w:t>, conducting risk assessments and ensuring authorisations are obtained from parents/guardians</w:t>
      </w:r>
    </w:p>
    <w:p w14:paraId="06B64BE9" w14:textId="77777777" w:rsidR="00671DE0" w:rsidRPr="00671DE0" w:rsidRDefault="00671DE0" w:rsidP="5BDABEAD">
      <w:pPr>
        <w:numPr>
          <w:ilvl w:val="0"/>
          <w:numId w:val="28"/>
        </w:numPr>
        <w:spacing w:after="0"/>
        <w:rPr>
          <w:rFonts w:asciiTheme="minorHAnsi" w:eastAsiaTheme="minorEastAsia" w:hAnsiTheme="minorHAnsi" w:cstheme="minorBidi"/>
          <w:sz w:val="20"/>
          <w:szCs w:val="20"/>
        </w:rPr>
      </w:pPr>
      <w:r w:rsidRPr="5BDABEAD">
        <w:rPr>
          <w:rFonts w:asciiTheme="minorHAnsi" w:eastAsiaTheme="minorEastAsia" w:hAnsiTheme="minorHAnsi" w:cstheme="minorBidi"/>
          <w:sz w:val="20"/>
          <w:szCs w:val="20"/>
        </w:rPr>
        <w:t>providing adequate supervision of all children during the in-nature program</w:t>
      </w:r>
    </w:p>
    <w:p w14:paraId="1A8AE30B" w14:textId="77777777" w:rsidR="00671DE0" w:rsidRPr="00671DE0" w:rsidRDefault="00671DE0" w:rsidP="5BDABEAD">
      <w:pPr>
        <w:numPr>
          <w:ilvl w:val="0"/>
          <w:numId w:val="28"/>
        </w:numPr>
        <w:spacing w:after="0"/>
        <w:rPr>
          <w:rFonts w:asciiTheme="minorHAnsi" w:eastAsiaTheme="minorEastAsia" w:hAnsiTheme="minorHAnsi" w:cstheme="minorBidi"/>
          <w:sz w:val="20"/>
          <w:szCs w:val="20"/>
        </w:rPr>
      </w:pPr>
      <w:r w:rsidRPr="5BDABEAD">
        <w:rPr>
          <w:rFonts w:asciiTheme="minorHAnsi" w:eastAsiaTheme="minorEastAsia" w:hAnsiTheme="minorHAnsi" w:cstheme="minorBidi"/>
          <w:sz w:val="20"/>
          <w:szCs w:val="20"/>
        </w:rPr>
        <w:t>promoting road safety education and safe active travel for children.</w:t>
      </w:r>
    </w:p>
    <w:p w14:paraId="493D3E59" w14:textId="3C08EF58" w:rsidR="00CE39C0" w:rsidRDefault="00CE39C0" w:rsidP="5BDABEAD">
      <w:pPr>
        <w:spacing w:after="0"/>
        <w:rPr>
          <w:rFonts w:ascii="TheSansB W3 Light" w:eastAsiaTheme="minorEastAsia" w:hAnsi="TheSansB W3 Light" w:cstheme="minorBidi"/>
          <w:sz w:val="20"/>
          <w:szCs w:val="20"/>
        </w:rPr>
      </w:pPr>
    </w:p>
    <w:p w14:paraId="21338B2E" w14:textId="77777777" w:rsidR="00BE362E" w:rsidRDefault="00BE362E" w:rsidP="00C86B38">
      <w:pPr>
        <w:pStyle w:val="BODYTEXTELAA"/>
      </w:pPr>
    </w:p>
    <w:p w14:paraId="2F5E7F8A" w14:textId="77777777" w:rsidR="00B353BF" w:rsidRDefault="00B353BF" w:rsidP="5BDABEAD">
      <w:pPr>
        <w:spacing w:after="0"/>
        <w:rPr>
          <w:rFonts w:asciiTheme="minorHAnsi" w:eastAsia="Times New Roman" w:hAnsiTheme="minorHAnsi" w:cstheme="minorBidi"/>
          <w:b/>
          <w:bCs/>
          <w:caps/>
          <w:color w:val="1F497D" w:themeColor="text2"/>
          <w:sz w:val="32"/>
          <w:szCs w:val="32"/>
          <w:lang w:eastAsia="en-AU"/>
        </w:rPr>
      </w:pPr>
      <w:r w:rsidRPr="5BDABEAD">
        <w:rPr>
          <w:rFonts w:asciiTheme="minorHAnsi" w:hAnsiTheme="minorHAnsi" w:cstheme="minorBidi"/>
          <w:color w:val="1F497D" w:themeColor="text2"/>
          <w:sz w:val="32"/>
          <w:szCs w:val="32"/>
        </w:rPr>
        <w:br w:type="page"/>
      </w:r>
    </w:p>
    <w:p w14:paraId="4F288D92" w14:textId="6DD8C084" w:rsidR="00B70E08" w:rsidRPr="00060E31" w:rsidRDefault="00B70E08" w:rsidP="5BDABEAD">
      <w:pPr>
        <w:pStyle w:val="Heading2"/>
        <w:numPr>
          <w:ilvl w:val="0"/>
          <w:numId w:val="0"/>
        </w:numPr>
        <w:ind w:left="284" w:hanging="284"/>
        <w:rPr>
          <w:rFonts w:asciiTheme="minorHAnsi" w:hAnsiTheme="minorHAnsi" w:cstheme="minorBidi"/>
          <w:color w:val="1F497D" w:themeColor="text2"/>
          <w:sz w:val="32"/>
          <w:szCs w:val="32"/>
        </w:rPr>
      </w:pPr>
      <w:r w:rsidRPr="5BDABEAD">
        <w:rPr>
          <w:rFonts w:asciiTheme="minorHAnsi" w:hAnsiTheme="minorHAnsi" w:cstheme="minorBidi"/>
          <w:color w:val="1F497D" w:themeColor="text2"/>
          <w:sz w:val="32"/>
          <w:szCs w:val="32"/>
        </w:rPr>
        <w:lastRenderedPageBreak/>
        <w:t>SCOPE</w:t>
      </w:r>
    </w:p>
    <w:p w14:paraId="61CC01D0" w14:textId="4D607710" w:rsidR="00B70E08" w:rsidRPr="00B70E08" w:rsidRDefault="00B70E08" w:rsidP="00AC7C7D">
      <w:pPr>
        <w:pStyle w:val="BODYTEXTELAA"/>
        <w:ind w:left="0" w:firstLine="0"/>
      </w:pPr>
      <w:r w:rsidRPr="00B70E08">
        <w:t>This policy applies to the approved provider, persons with management or control, nominated supervisor, persons in day-to-day charge, early childhood teachers, educators, staff, students, volunteers, parents/guardians, children, and others attending the</w:t>
      </w:r>
      <w:r w:rsidR="00D511B0">
        <w:t xml:space="preserve"> in-nature program </w:t>
      </w:r>
      <w:r w:rsidRPr="00B70E08">
        <w:t xml:space="preserve">of </w:t>
      </w:r>
      <w:sdt>
        <w:sdtPr>
          <w:alias w:val="Company"/>
          <w:tag w:val=""/>
          <w:id w:val="-988091107"/>
          <w:placeholder>
            <w:docPart w:val="D496B1CCAC4C427ABD5E64B61A03EEE4"/>
          </w:placeholder>
          <w:dataBinding w:prefixMappings="xmlns:ns0='http://schemas.openxmlformats.org/officeDocument/2006/extended-properties' " w:xpath="/ns0:Properties[1]/ns0:Company[1]" w:storeItemID="{6668398D-A668-4E3E-A5EB-62B293D839F1}"/>
          <w:text/>
        </w:sdtPr>
        <w:sdtEndPr/>
        <w:sdtContent>
          <w:r w:rsidR="002B2242">
            <w:t>The service</w:t>
          </w:r>
        </w:sdtContent>
      </w:sdt>
      <w:r w:rsidR="00060E31">
        <w:t xml:space="preserve">. </w:t>
      </w:r>
    </w:p>
    <w:p w14:paraId="33746125" w14:textId="77777777" w:rsidR="00EC2865" w:rsidRPr="00504849" w:rsidRDefault="00EC2865" w:rsidP="00C86B38">
      <w:pPr>
        <w:pStyle w:val="BODYTEXTELAA"/>
      </w:pPr>
    </w:p>
    <w:tbl>
      <w:tblPr>
        <w:tblStyle w:val="TableGrid1"/>
        <w:tblpPr w:leftFromText="180" w:rightFromText="180" w:vertAnchor="text" w:horzAnchor="page" w:tblpX="716" w:tblpY="69"/>
        <w:tblW w:w="10498" w:type="dxa"/>
        <w:tblInd w:w="0" w:type="dxa"/>
        <w:tblLayout w:type="fixed"/>
        <w:tblLook w:val="04A0" w:firstRow="1" w:lastRow="0" w:firstColumn="1" w:lastColumn="0" w:noHBand="0" w:noVBand="1"/>
      </w:tblPr>
      <w:tblGrid>
        <w:gridCol w:w="6952"/>
        <w:gridCol w:w="710"/>
        <w:gridCol w:w="709"/>
        <w:gridCol w:w="709"/>
        <w:gridCol w:w="709"/>
        <w:gridCol w:w="709"/>
      </w:tblGrid>
      <w:tr w:rsidR="00EC2865" w14:paraId="061F9C2F" w14:textId="77777777" w:rsidTr="430F4898">
        <w:trPr>
          <w:cnfStyle w:val="100000000000" w:firstRow="1" w:lastRow="0" w:firstColumn="0" w:lastColumn="0" w:oddVBand="0" w:evenVBand="0" w:oddHBand="0" w:evenHBand="0" w:firstRowFirstColumn="0" w:firstRowLastColumn="0" w:lastRowFirstColumn="0" w:lastRowLastColumn="0"/>
          <w:cantSplit/>
          <w:trHeight w:val="3011"/>
        </w:trPr>
        <w:tc>
          <w:tcPr>
            <w:tcW w:w="6952" w:type="dxa"/>
            <w:vAlign w:val="center"/>
            <w:hideMark/>
          </w:tcPr>
          <w:p w14:paraId="12BF9FD0" w14:textId="77777777" w:rsidR="00EC2865" w:rsidRDefault="00EC2865">
            <w:pPr>
              <w:pStyle w:val="Responsibilities"/>
              <w:framePr w:hSpace="0" w:wrap="auto" w:vAnchor="margin" w:hAnchor="text" w:xAlign="left" w:yAlign="inline"/>
            </w:pPr>
            <w:r>
              <w:t>Responsibilities</w:t>
            </w:r>
          </w:p>
        </w:tc>
        <w:tc>
          <w:tcPr>
            <w:tcW w:w="710" w:type="dxa"/>
            <w:shd w:val="clear" w:color="auto" w:fill="FBFDE9"/>
            <w:textDirection w:val="tbRl"/>
            <w:hideMark/>
          </w:tcPr>
          <w:p w14:paraId="5C629A18" w14:textId="77777777" w:rsidR="00EC2865" w:rsidRDefault="00EC2865">
            <w:pPr>
              <w:pStyle w:val="GreenTableHeadings"/>
              <w:framePr w:hSpace="0" w:wrap="auto" w:vAnchor="margin" w:hAnchor="text" w:xAlign="left" w:yAlign="inline"/>
            </w:pPr>
            <w:bookmarkStart w:id="0" w:name="_Hlk70089029"/>
            <w:r>
              <w:t>Approved provider and persons with management or control</w:t>
            </w:r>
            <w:bookmarkEnd w:id="0"/>
          </w:p>
        </w:tc>
        <w:tc>
          <w:tcPr>
            <w:tcW w:w="709" w:type="dxa"/>
            <w:shd w:val="clear" w:color="auto" w:fill="F3F9BF"/>
            <w:textDirection w:val="tbRl"/>
            <w:hideMark/>
          </w:tcPr>
          <w:p w14:paraId="4DBE7903" w14:textId="77777777" w:rsidR="00EC2865" w:rsidRDefault="00EC2865">
            <w:pPr>
              <w:pStyle w:val="GreenTableHeadings"/>
              <w:framePr w:hSpace="0" w:wrap="auto" w:vAnchor="margin" w:hAnchor="text" w:xAlign="left" w:yAlign="inline"/>
            </w:pPr>
            <w:bookmarkStart w:id="1" w:name="_Hlk70088991"/>
            <w:r>
              <w:t>Nominated supervisor and persons in day-to-day charge</w:t>
            </w:r>
            <w:bookmarkEnd w:id="1"/>
          </w:p>
        </w:tc>
        <w:tc>
          <w:tcPr>
            <w:tcW w:w="709" w:type="dxa"/>
            <w:shd w:val="clear" w:color="auto" w:fill="ECF593"/>
            <w:textDirection w:val="tbRl"/>
            <w:hideMark/>
          </w:tcPr>
          <w:p w14:paraId="1F355051" w14:textId="77777777" w:rsidR="00EC2865" w:rsidRDefault="00EC2865">
            <w:pPr>
              <w:pStyle w:val="GreenTableHeadings"/>
              <w:framePr w:hSpace="0" w:wrap="auto" w:vAnchor="margin" w:hAnchor="text" w:xAlign="left" w:yAlign="inline"/>
            </w:pPr>
            <w:bookmarkStart w:id="2" w:name="_Hlk70088959"/>
            <w:r>
              <w:t>Early childhood teacher, educators and all other staff</w:t>
            </w:r>
            <w:bookmarkEnd w:id="2"/>
          </w:p>
        </w:tc>
        <w:tc>
          <w:tcPr>
            <w:tcW w:w="709" w:type="dxa"/>
            <w:shd w:val="clear" w:color="auto" w:fill="E6F272"/>
            <w:textDirection w:val="tbRl"/>
            <w:hideMark/>
          </w:tcPr>
          <w:p w14:paraId="5B57004D" w14:textId="77777777" w:rsidR="00EC2865" w:rsidRDefault="00EC2865">
            <w:pPr>
              <w:pStyle w:val="GreenTableHeadings"/>
              <w:framePr w:hSpace="0" w:wrap="auto" w:vAnchor="margin" w:hAnchor="text" w:xAlign="left" w:yAlign="inline"/>
            </w:pPr>
            <w:bookmarkStart w:id="3" w:name="_Hlk70088931"/>
            <w:r>
              <w:t>Parents/guardians</w:t>
            </w:r>
            <w:bookmarkEnd w:id="3"/>
          </w:p>
        </w:tc>
        <w:tc>
          <w:tcPr>
            <w:tcW w:w="709" w:type="dxa"/>
            <w:shd w:val="clear" w:color="auto" w:fill="DFEE4C"/>
            <w:textDirection w:val="tbRl"/>
            <w:hideMark/>
          </w:tcPr>
          <w:p w14:paraId="33B371C0" w14:textId="77777777" w:rsidR="00EC2865" w:rsidRDefault="00EC2865">
            <w:pPr>
              <w:pStyle w:val="GreenTableHeadings"/>
              <w:framePr w:hSpace="0" w:wrap="auto" w:vAnchor="margin" w:hAnchor="text" w:xAlign="left" w:yAlign="inline"/>
            </w:pPr>
            <w:bookmarkStart w:id="4" w:name="_Hlk70088905"/>
            <w:r>
              <w:t>Contractors, volunteers and students</w:t>
            </w:r>
            <w:bookmarkEnd w:id="4"/>
          </w:p>
        </w:tc>
      </w:tr>
      <w:tr w:rsidR="00EC2865" w14:paraId="688AF460" w14:textId="77777777" w:rsidTr="430F4898">
        <w:tc>
          <w:tcPr>
            <w:tcW w:w="10498" w:type="dxa"/>
            <w:gridSpan w:val="6"/>
            <w:tcBorders>
              <w:top w:val="single" w:sz="4" w:space="0" w:color="B6BD37"/>
              <w:left w:val="single" w:sz="4" w:space="0" w:color="B6BD37"/>
              <w:bottom w:val="single" w:sz="4" w:space="0" w:color="B6BD37"/>
              <w:right w:val="single" w:sz="4" w:space="0" w:color="B6BD37"/>
            </w:tcBorders>
            <w:hideMark/>
          </w:tcPr>
          <w:p w14:paraId="05B76ADB" w14:textId="77777777" w:rsidR="00EC2865" w:rsidRDefault="00EC2865">
            <w:pPr>
              <w:jc w:val="center"/>
            </w:pPr>
            <w:r w:rsidRPr="5BDABEAD">
              <w:rPr>
                <w:b/>
                <w:bCs/>
              </w:rPr>
              <w:t>R</w:t>
            </w:r>
            <w:r>
              <w:t xml:space="preserve"> indicates legislation requirement, and should not be deleted</w:t>
            </w:r>
          </w:p>
        </w:tc>
      </w:tr>
      <w:tr w:rsidR="00EC2865" w14:paraId="497D9267" w14:textId="77777777" w:rsidTr="430F4898">
        <w:tc>
          <w:tcPr>
            <w:tcW w:w="6952" w:type="dxa"/>
            <w:tcBorders>
              <w:top w:val="single" w:sz="4" w:space="0" w:color="B6BD37"/>
              <w:left w:val="single" w:sz="4" w:space="0" w:color="B6BD37"/>
              <w:bottom w:val="single" w:sz="4" w:space="0" w:color="B6BD37"/>
              <w:right w:val="single" w:sz="4" w:space="0" w:color="B6BD37"/>
            </w:tcBorders>
            <w:hideMark/>
          </w:tcPr>
          <w:p w14:paraId="35CDF625" w14:textId="526F51DE" w:rsidR="00EC2865" w:rsidRPr="00FC1C95" w:rsidRDefault="00762DAB">
            <w:pPr>
              <w:rPr>
                <w:sz w:val="20"/>
                <w:szCs w:val="20"/>
              </w:rPr>
            </w:pPr>
            <w:r w:rsidRPr="5BDABEAD">
              <w:rPr>
                <w:sz w:val="20"/>
                <w:szCs w:val="20"/>
              </w:rPr>
              <w:t xml:space="preserve">Developing an </w:t>
            </w:r>
            <w:r w:rsidRPr="5BDABEAD">
              <w:rPr>
                <w:i/>
                <w:iCs/>
                <w:color w:val="8064A2" w:themeColor="accent4"/>
                <w:sz w:val="20"/>
                <w:szCs w:val="20"/>
              </w:rPr>
              <w:t>In-nature Policy</w:t>
            </w:r>
            <w:r w:rsidRPr="5BDABEAD">
              <w:rPr>
                <w:color w:val="8064A2" w:themeColor="accent4"/>
                <w:sz w:val="20"/>
                <w:szCs w:val="20"/>
              </w:rPr>
              <w:t xml:space="preserve"> </w:t>
            </w:r>
            <w:r w:rsidRPr="5BDABEAD">
              <w:rPr>
                <w:sz w:val="20"/>
                <w:szCs w:val="20"/>
              </w:rPr>
              <w:t>in consultation with the nominated supervisor, staff and parents/guardians at the service</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3968B92A" w14:textId="77777777" w:rsidR="00EC2865" w:rsidRDefault="00EC2865">
            <w:pPr>
              <w:jc w:val="center"/>
              <w:rPr>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194644B" w14:textId="61B30009" w:rsidR="00EC2865" w:rsidRDefault="00762DAB"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4D8312B" w14:textId="2B15446B" w:rsidR="00EC2865" w:rsidRDefault="00762DAB"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4E300A2" w14:textId="69EE8CF8" w:rsidR="00EC2865" w:rsidRDefault="00762DAB"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39C2D2A" w14:textId="7FA2E699" w:rsidR="00EC2865" w:rsidRDefault="00762DAB" w:rsidP="5BDABEAD">
            <w:pPr>
              <w:jc w:val="center"/>
              <w:rPr>
                <w:rFonts w:ascii="Symbol" w:eastAsia="Symbol" w:hAnsi="Symbol" w:cs="Symbol"/>
              </w:rPr>
            </w:pPr>
            <w:r w:rsidRPr="5BDABEAD">
              <w:rPr>
                <w:rFonts w:ascii="Symbol" w:eastAsia="Symbol" w:hAnsi="Symbol" w:cs="Symbol"/>
              </w:rPr>
              <w:t>Ö</w:t>
            </w:r>
          </w:p>
        </w:tc>
      </w:tr>
      <w:tr w:rsidR="00EC2865" w14:paraId="24F4C9DF" w14:textId="77777777" w:rsidTr="430F4898">
        <w:tc>
          <w:tcPr>
            <w:tcW w:w="6952" w:type="dxa"/>
            <w:tcBorders>
              <w:top w:val="single" w:sz="4" w:space="0" w:color="B6BD37"/>
              <w:left w:val="single" w:sz="4" w:space="0" w:color="B6BD37"/>
              <w:bottom w:val="single" w:sz="4" w:space="0" w:color="B6BD37"/>
              <w:right w:val="single" w:sz="4" w:space="0" w:color="B6BD37"/>
            </w:tcBorders>
            <w:hideMark/>
          </w:tcPr>
          <w:p w14:paraId="716653DB" w14:textId="16430222" w:rsidR="00EC2865" w:rsidRPr="00FC1C95" w:rsidRDefault="006001F6">
            <w:pPr>
              <w:rPr>
                <w:sz w:val="20"/>
                <w:szCs w:val="20"/>
              </w:rPr>
            </w:pPr>
            <w:r w:rsidRPr="5BDABEAD">
              <w:rPr>
                <w:sz w:val="20"/>
                <w:szCs w:val="20"/>
              </w:rPr>
              <w:t xml:space="preserve">Ensuring that staff, volunteers, students and others at the service are provided with a copy of the </w:t>
            </w:r>
            <w:r w:rsidRPr="5BDABEAD">
              <w:rPr>
                <w:i/>
                <w:iCs/>
                <w:color w:val="8064A2" w:themeColor="accent4"/>
                <w:sz w:val="20"/>
                <w:szCs w:val="20"/>
              </w:rPr>
              <w:t xml:space="preserve">In-nature Policy </w:t>
            </w:r>
            <w:r w:rsidRPr="5BDABEAD">
              <w:rPr>
                <w:sz w:val="20"/>
                <w:szCs w:val="20"/>
              </w:rPr>
              <w:t>and</w:t>
            </w:r>
            <w:r w:rsidRPr="5BDABEAD">
              <w:rPr>
                <w:i/>
                <w:iCs/>
                <w:sz w:val="20"/>
                <w:szCs w:val="20"/>
              </w:rPr>
              <w:t xml:space="preserve"> </w:t>
            </w:r>
            <w:r w:rsidRPr="5BDABEAD">
              <w:rPr>
                <w:sz w:val="20"/>
                <w:szCs w:val="20"/>
              </w:rPr>
              <w:t xml:space="preserve">comply with its requirements </w:t>
            </w:r>
            <w:r w:rsidRPr="5BDABEAD">
              <w:rPr>
                <w:i/>
                <w:iCs/>
                <w:color w:val="4BACC6" w:themeColor="accent5"/>
                <w:sz w:val="20"/>
                <w:szCs w:val="20"/>
              </w:rPr>
              <w:t>(Regulation 171)</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DABDB9C" w14:textId="77777777" w:rsidR="00EC2865" w:rsidRDefault="00EC2865">
            <w:pPr>
              <w:jc w:val="center"/>
              <w:rPr>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514F4F8" w14:textId="77777777" w:rsidR="00EC2865" w:rsidRDefault="00EC2865"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5006AD54" w14:textId="77777777" w:rsidR="00EC2865" w:rsidRDefault="00EC2865"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B344430" w14:textId="277579FD" w:rsidR="00EC2865" w:rsidRDefault="00762DAB"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0F28A2A8" w14:textId="77777777" w:rsidR="00EC2865" w:rsidRDefault="00EC2865" w:rsidP="5BDABEAD">
            <w:pPr>
              <w:jc w:val="center"/>
              <w:rPr>
                <w:rFonts w:ascii="Symbol" w:eastAsia="Symbol" w:hAnsi="Symbol" w:cs="Symbol"/>
              </w:rPr>
            </w:pPr>
            <w:r w:rsidRPr="5BDABEAD">
              <w:rPr>
                <w:rFonts w:ascii="Symbol" w:eastAsia="Symbol" w:hAnsi="Symbol" w:cs="Symbol"/>
              </w:rPr>
              <w:t>Ö</w:t>
            </w:r>
          </w:p>
        </w:tc>
      </w:tr>
      <w:tr w:rsidR="00EC2865" w14:paraId="161F114F" w14:textId="77777777" w:rsidTr="430F4898">
        <w:tc>
          <w:tcPr>
            <w:tcW w:w="6952" w:type="dxa"/>
            <w:tcBorders>
              <w:top w:val="single" w:sz="4" w:space="0" w:color="B6BD37"/>
              <w:left w:val="single" w:sz="4" w:space="0" w:color="B6BD37"/>
              <w:bottom w:val="single" w:sz="4" w:space="0" w:color="B6BD37"/>
              <w:right w:val="single" w:sz="4" w:space="0" w:color="B6BD37"/>
            </w:tcBorders>
            <w:hideMark/>
          </w:tcPr>
          <w:p w14:paraId="5DF12463" w14:textId="045EAECE" w:rsidR="00EC2865" w:rsidRPr="00FC1C95" w:rsidRDefault="008D326A">
            <w:pPr>
              <w:rPr>
                <w:sz w:val="20"/>
                <w:szCs w:val="20"/>
              </w:rPr>
            </w:pPr>
            <w:r w:rsidRPr="5BDABEAD">
              <w:rPr>
                <w:sz w:val="20"/>
                <w:szCs w:val="20"/>
              </w:rPr>
              <w:t>Ensuring families are given all the information regarding the in-nature program prior to enrolling their child at the service</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070DC289" w14:textId="4D1F9F01" w:rsidR="00EC2865" w:rsidRDefault="008D326A">
            <w:pPr>
              <w:jc w:val="center"/>
              <w:rPr>
                <w:b/>
                <w:bCs/>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5ECA9B5" w14:textId="77777777" w:rsidR="00EC2865" w:rsidRDefault="00EC2865"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53375779" w14:textId="5123D8DB"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D23AB2E"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2C6ABE9B" w14:textId="67432E2F" w:rsidR="00EC2865" w:rsidRDefault="00EC2865">
            <w:pPr>
              <w:jc w:val="center"/>
            </w:pPr>
          </w:p>
        </w:tc>
      </w:tr>
      <w:tr w:rsidR="00EC2865" w14:paraId="53555799"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40E7C4BD" w14:textId="5EC3233E" w:rsidR="00EC2865" w:rsidRPr="00B353BF" w:rsidRDefault="00B75F40">
            <w:pPr>
              <w:rPr>
                <w:sz w:val="20"/>
                <w:szCs w:val="20"/>
              </w:rPr>
            </w:pPr>
            <w:r w:rsidRPr="5BDABEAD">
              <w:rPr>
                <w:sz w:val="20"/>
                <w:szCs w:val="20"/>
              </w:rPr>
              <w:t xml:space="preserve">Ensuring that all parents/guardians have completed, signed and dated their child’s enrolment form </w:t>
            </w:r>
            <w:r w:rsidRPr="5BDABEAD">
              <w:rPr>
                <w:i/>
                <w:iCs/>
                <w:color w:val="8064A2" w:themeColor="accent4"/>
                <w:sz w:val="20"/>
                <w:szCs w:val="20"/>
              </w:rPr>
              <w:t xml:space="preserve">(refer to Enrolment and Orientation Policy) </w:t>
            </w:r>
            <w:r w:rsidRPr="5BDABEAD">
              <w:rPr>
                <w:sz w:val="20"/>
                <w:szCs w:val="20"/>
              </w:rPr>
              <w:t xml:space="preserve">including details of persons able to authorise an educator to take their child outside the service premises </w:t>
            </w:r>
            <w:r w:rsidRPr="5BDABEAD">
              <w:rPr>
                <w:i/>
                <w:iCs/>
                <w:color w:val="4BACC6" w:themeColor="accent5"/>
                <w:sz w:val="20"/>
                <w:szCs w:val="20"/>
              </w:rPr>
              <w:t>(Regulation 99, 160, 161)</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673539D" w14:textId="5657064A" w:rsidR="00EC2865" w:rsidRDefault="00B75F40">
            <w:pPr>
              <w:jc w:val="center"/>
              <w:rPr>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15B766A" w14:textId="03944F05" w:rsidR="00EC2865" w:rsidRDefault="00B75F40"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CDAAC2F" w14:textId="6BA81C79" w:rsidR="00EC2865" w:rsidRDefault="00B75F40"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C0C3B3A" w14:textId="2B594DDC" w:rsidR="00EC2865" w:rsidRDefault="00B75F40"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C48E3BB" w14:textId="1C0CCD29" w:rsidR="00EC2865" w:rsidRDefault="00B75F40" w:rsidP="5BDABEAD">
            <w:pPr>
              <w:jc w:val="center"/>
              <w:rPr>
                <w:rFonts w:ascii="Symbol" w:eastAsia="Symbol" w:hAnsi="Symbol" w:cs="Symbol"/>
              </w:rPr>
            </w:pPr>
            <w:r w:rsidRPr="5BDABEAD">
              <w:rPr>
                <w:rFonts w:ascii="Symbol" w:eastAsia="Symbol" w:hAnsi="Symbol" w:cs="Symbol"/>
              </w:rPr>
              <w:t>Ö</w:t>
            </w:r>
          </w:p>
        </w:tc>
      </w:tr>
      <w:tr w:rsidR="00EC2865" w14:paraId="5863D3CD"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0C0E5A2F" w14:textId="65D2194E" w:rsidR="00EC2865" w:rsidRPr="00670F09" w:rsidRDefault="00A9270A">
            <w:pPr>
              <w:rPr>
                <w:sz w:val="20"/>
                <w:szCs w:val="20"/>
              </w:rPr>
            </w:pPr>
            <w:r w:rsidRPr="5BDABEAD">
              <w:rPr>
                <w:sz w:val="20"/>
                <w:szCs w:val="20"/>
              </w:rPr>
              <w:t xml:space="preserve">Ensuring that a child does not leave the service premises on the in-nature program unless prior written authorisation has been provided by the parent/guardian or person named in the child’s enrolment record, and that the authorisation includes all details required under </w:t>
            </w:r>
            <w:r w:rsidRPr="5BDABEAD">
              <w:rPr>
                <w:i/>
                <w:iCs/>
                <w:color w:val="4BACC6" w:themeColor="accent5"/>
                <w:sz w:val="20"/>
                <w:szCs w:val="20"/>
              </w:rPr>
              <w:t>Regulation 99, 102(4)</w:t>
            </w:r>
            <w:r w:rsidRPr="5BDABEAD">
              <w:rPr>
                <w:color w:val="4BACC6" w:themeColor="accent5"/>
                <w:sz w:val="20"/>
                <w:szCs w:val="20"/>
              </w:rPr>
              <w:t xml:space="preserve"> </w:t>
            </w:r>
            <w:r w:rsidRPr="5BDABEAD">
              <w:rPr>
                <w:i/>
                <w:iCs/>
                <w:color w:val="4BACC6" w:themeColor="accent5"/>
                <w:sz w:val="20"/>
                <w:szCs w:val="20"/>
              </w:rPr>
              <w:t>(</w:t>
            </w:r>
            <w:r w:rsidRPr="5BDABEAD">
              <w:rPr>
                <w:i/>
                <w:iCs/>
                <w:color w:val="FF0000"/>
                <w:sz w:val="20"/>
                <w:szCs w:val="20"/>
              </w:rPr>
              <w:t>refer to Attachment 1)</w:t>
            </w:r>
            <w:r w:rsidR="00670F09" w:rsidRPr="5BDABEAD">
              <w:rPr>
                <w:i/>
                <w:iCs/>
                <w:color w:val="FF0000"/>
                <w:sz w:val="20"/>
                <w:szCs w:val="20"/>
              </w:rPr>
              <w:t xml:space="preserve"> </w:t>
            </w:r>
            <w:r w:rsidR="003969B6" w:rsidRPr="5BDABEAD">
              <w:rPr>
                <w:i/>
                <w:iCs/>
                <w:sz w:val="20"/>
                <w:szCs w:val="20"/>
              </w:rPr>
              <w:t>including the excursion policy.</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DA66922" w14:textId="2954646F" w:rsidR="00EC2865" w:rsidRDefault="00A9270A">
            <w:pPr>
              <w:jc w:val="center"/>
              <w:rPr>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41C0FB3" w14:textId="7A403667" w:rsidR="00EC2865" w:rsidRDefault="00A9270A"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3931169" w14:textId="0C740C6D" w:rsidR="00EC2865" w:rsidRDefault="00A9270A"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C0F9249"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C6BA348" w14:textId="5B0D6094" w:rsidR="00EC2865" w:rsidRDefault="00A9270A" w:rsidP="5BDABEAD">
            <w:pPr>
              <w:jc w:val="center"/>
              <w:rPr>
                <w:rFonts w:ascii="Symbol" w:eastAsia="Symbol" w:hAnsi="Symbol" w:cs="Symbol"/>
              </w:rPr>
            </w:pPr>
            <w:r w:rsidRPr="5BDABEAD">
              <w:rPr>
                <w:rFonts w:ascii="Symbol" w:eastAsia="Symbol" w:hAnsi="Symbol" w:cs="Symbol"/>
              </w:rPr>
              <w:t>Ö</w:t>
            </w:r>
          </w:p>
        </w:tc>
      </w:tr>
      <w:tr w:rsidR="00EC2865" w14:paraId="1B54FCC9"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08C146BA" w14:textId="36EC1979" w:rsidR="00EC2865" w:rsidRPr="00B353BF" w:rsidRDefault="00F33AB4">
            <w:pPr>
              <w:rPr>
                <w:sz w:val="20"/>
                <w:szCs w:val="20"/>
              </w:rPr>
            </w:pPr>
            <w:r w:rsidRPr="5BDABEAD">
              <w:rPr>
                <w:sz w:val="20"/>
                <w:szCs w:val="20"/>
              </w:rPr>
              <w:t xml:space="preserve">Ensuring that parents/guardians or persons named in the enrolment record have provided written authorisation </w:t>
            </w:r>
            <w:r w:rsidRPr="5BDABEAD">
              <w:rPr>
                <w:i/>
                <w:iCs/>
                <w:color w:val="4BACC6" w:themeColor="accent5"/>
                <w:sz w:val="20"/>
                <w:szCs w:val="20"/>
              </w:rPr>
              <w:t>(Regulation 99)</w:t>
            </w:r>
            <w:r w:rsidRPr="5BDABEAD">
              <w:rPr>
                <w:color w:val="4BACC6" w:themeColor="accent5"/>
                <w:sz w:val="20"/>
                <w:szCs w:val="20"/>
              </w:rPr>
              <w:t xml:space="preserve"> </w:t>
            </w:r>
            <w:r w:rsidRPr="5BDABEAD">
              <w:rPr>
                <w:sz w:val="20"/>
                <w:szCs w:val="20"/>
              </w:rPr>
              <w:t xml:space="preserve">within the past 12 months where the service is to take the child on regular outings </w:t>
            </w:r>
            <w:r w:rsidRPr="5BDABEAD">
              <w:rPr>
                <w:i/>
                <w:iCs/>
                <w:color w:val="FF0000"/>
                <w:sz w:val="20"/>
                <w:szCs w:val="20"/>
              </w:rPr>
              <w:t>(refer to Definitions</w:t>
            </w:r>
            <w:r w:rsidRPr="5BDABEAD">
              <w:rPr>
                <w:i/>
                <w:iCs/>
                <w:sz w:val="20"/>
                <w:szCs w:val="20"/>
              </w:rPr>
              <w:t>)</w:t>
            </w:r>
            <w:r w:rsidRPr="5BDABEAD">
              <w:rPr>
                <w:sz w:val="20"/>
                <w:szCs w:val="20"/>
              </w:rPr>
              <w:t xml:space="preserve">, and that this authorisation is kept in the child’s enrolment record </w:t>
            </w:r>
            <w:r w:rsidRPr="5BDABEAD">
              <w:rPr>
                <w:i/>
                <w:iCs/>
                <w:color w:val="4BACC6" w:themeColor="accent5"/>
                <w:sz w:val="20"/>
                <w:szCs w:val="20"/>
              </w:rPr>
              <w:t>(Regulation 161)</w:t>
            </w:r>
            <w:r w:rsidRPr="5BDABEAD">
              <w:rPr>
                <w:color w:val="4BACC6" w:themeColor="accent5"/>
                <w:sz w:val="20"/>
                <w:szCs w:val="20"/>
              </w:rPr>
              <w:t xml:space="preserve"> </w:t>
            </w:r>
            <w:r w:rsidRPr="5BDABEAD">
              <w:rPr>
                <w:i/>
                <w:iCs/>
                <w:color w:val="FF0000"/>
                <w:sz w:val="20"/>
                <w:szCs w:val="20"/>
              </w:rPr>
              <w:t>(refer to Attachment 1)</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9C30C95" w14:textId="5DDC5613" w:rsidR="00EC2865" w:rsidRDefault="00F33AB4">
            <w:pPr>
              <w:jc w:val="center"/>
              <w:rPr>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AC6A71D" w14:textId="62B4A14C" w:rsidR="00EC2865" w:rsidRDefault="00F33AB4"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205EE75" w14:textId="469CC4A3" w:rsidR="00EC2865" w:rsidRDefault="00F33AB4"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899E00F" w14:textId="07308DDD" w:rsidR="00EC2865" w:rsidRDefault="00F33AB4"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2358C52" w14:textId="6CBF194B" w:rsidR="00EC2865" w:rsidRDefault="00F33AB4" w:rsidP="5BDABEAD">
            <w:pPr>
              <w:jc w:val="center"/>
              <w:rPr>
                <w:rFonts w:ascii="Symbol" w:eastAsia="Symbol" w:hAnsi="Symbol" w:cs="Symbol"/>
              </w:rPr>
            </w:pPr>
            <w:r w:rsidRPr="5BDABEAD">
              <w:rPr>
                <w:rFonts w:ascii="Symbol" w:eastAsia="Symbol" w:hAnsi="Symbol" w:cs="Symbol"/>
              </w:rPr>
              <w:t>Ö</w:t>
            </w:r>
          </w:p>
        </w:tc>
      </w:tr>
      <w:tr w:rsidR="00EC2865" w14:paraId="47F8299C"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26725A14" w14:textId="48019895" w:rsidR="00EC2865" w:rsidRPr="00B353BF" w:rsidRDefault="00E57917">
            <w:pPr>
              <w:rPr>
                <w:sz w:val="20"/>
                <w:szCs w:val="20"/>
              </w:rPr>
            </w:pPr>
            <w:r w:rsidRPr="5BDABEAD">
              <w:rPr>
                <w:sz w:val="20"/>
                <w:szCs w:val="20"/>
              </w:rPr>
              <w:t>Ensuring that the number of children attending the in-nature program does not exceed the number for which service approval has been granted on that day</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BF66771" w14:textId="41C34CC7" w:rsidR="00EC2865" w:rsidRDefault="005D08CC" w:rsidP="5BDABEAD">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6EB1A0B" w14:textId="7A3A536B" w:rsidR="00EC2865" w:rsidRDefault="00F33AB4"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452D01F" w14:textId="2A9F35C5" w:rsidR="00EC2865" w:rsidRDefault="00F33AB4"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806EA9C"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C634919" w14:textId="57B237D9" w:rsidR="00EC2865" w:rsidRDefault="00EC2865">
            <w:pPr>
              <w:jc w:val="center"/>
            </w:pPr>
          </w:p>
        </w:tc>
      </w:tr>
      <w:tr w:rsidR="00EC2865" w14:paraId="5213D5C5"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1661243C" w14:textId="28053A92" w:rsidR="00EC2865" w:rsidRPr="00B353BF" w:rsidRDefault="002355DD">
            <w:pPr>
              <w:rPr>
                <w:sz w:val="20"/>
                <w:szCs w:val="20"/>
              </w:rPr>
            </w:pPr>
            <w:r w:rsidRPr="5BDABEAD">
              <w:rPr>
                <w:sz w:val="20"/>
                <w:szCs w:val="20"/>
              </w:rPr>
              <w:t xml:space="preserve">Ensuring that educator-to-child ratios are </w:t>
            </w:r>
            <w:proofErr w:type="gramStart"/>
            <w:r w:rsidRPr="5BDABEAD">
              <w:rPr>
                <w:sz w:val="20"/>
                <w:szCs w:val="20"/>
              </w:rPr>
              <w:t>maintained at all times</w:t>
            </w:r>
            <w:proofErr w:type="gramEnd"/>
            <w:r w:rsidRPr="5BDABEAD">
              <w:rPr>
                <w:sz w:val="20"/>
                <w:szCs w:val="20"/>
              </w:rPr>
              <w:t xml:space="preserve">, including during the in-nature program </w:t>
            </w:r>
            <w:r w:rsidRPr="5BDABEAD">
              <w:rPr>
                <w:i/>
                <w:iCs/>
                <w:color w:val="4BACC6" w:themeColor="accent5"/>
                <w:sz w:val="20"/>
                <w:szCs w:val="20"/>
              </w:rPr>
              <w:t>(Regulations 123)</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7B7CE1E" w14:textId="7C654F3F" w:rsidR="00EC2865" w:rsidRDefault="005D08CC">
            <w:pPr>
              <w:jc w:val="center"/>
              <w:rPr>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16B10D7" w14:textId="3EBEADD0" w:rsidR="00EC2865" w:rsidRDefault="003B49A3"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371EDF0" w14:textId="22A891F2" w:rsidR="00EC2865" w:rsidRDefault="00A7739D"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4C1BDE6"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79ECC63" w14:textId="494AA12C" w:rsidR="00EC2865" w:rsidRDefault="00EC2865">
            <w:pPr>
              <w:jc w:val="center"/>
            </w:pPr>
          </w:p>
        </w:tc>
      </w:tr>
      <w:tr w:rsidR="00EC2865" w14:paraId="15994E14"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5DFCBE4E" w14:textId="6F193B81" w:rsidR="00EC2865" w:rsidRPr="00B353BF" w:rsidRDefault="009E6589">
            <w:pPr>
              <w:rPr>
                <w:sz w:val="20"/>
                <w:szCs w:val="20"/>
              </w:rPr>
            </w:pPr>
            <w:r w:rsidRPr="5BDABEAD">
              <w:rPr>
                <w:sz w:val="20"/>
                <w:szCs w:val="20"/>
              </w:rPr>
              <w:t xml:space="preserve">Ensuring that children are adequately supervised </w:t>
            </w:r>
            <w:r w:rsidRPr="5BDABEAD">
              <w:rPr>
                <w:i/>
                <w:iCs/>
                <w:color w:val="FF0000"/>
                <w:sz w:val="20"/>
                <w:szCs w:val="20"/>
              </w:rPr>
              <w:t>(</w:t>
            </w:r>
            <w:proofErr w:type="gramStart"/>
            <w:r w:rsidRPr="5BDABEAD">
              <w:rPr>
                <w:i/>
                <w:iCs/>
                <w:color w:val="FF0000"/>
                <w:sz w:val="20"/>
                <w:szCs w:val="20"/>
              </w:rPr>
              <w:t xml:space="preserve">refer to Definitions) </w:t>
            </w:r>
            <w:r w:rsidRPr="5BDABEAD">
              <w:rPr>
                <w:sz w:val="20"/>
                <w:szCs w:val="20"/>
              </w:rPr>
              <w:t>at all times</w:t>
            </w:r>
            <w:proofErr w:type="gramEnd"/>
            <w:r w:rsidRPr="5BDABEAD">
              <w:rPr>
                <w:sz w:val="20"/>
                <w:szCs w:val="20"/>
              </w:rPr>
              <w:t xml:space="preserve"> </w:t>
            </w:r>
            <w:r w:rsidRPr="5BDABEAD">
              <w:rPr>
                <w:i/>
                <w:iCs/>
                <w:color w:val="4BACC6" w:themeColor="accent5"/>
                <w:sz w:val="20"/>
                <w:szCs w:val="20"/>
              </w:rPr>
              <w:t>(Regulation 122) (National Law: Section 165)</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41DAB13" w14:textId="559E25BD" w:rsidR="00EC2865" w:rsidRDefault="005D08CC">
            <w:pPr>
              <w:jc w:val="center"/>
              <w:rPr>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138D197" w14:textId="37F3C8F5" w:rsidR="00EC2865" w:rsidRDefault="00A7739D"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BCD77F4" w14:textId="1E7122E4" w:rsidR="00EC2865" w:rsidRDefault="00A7739D"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47FAD45"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12723E8" w14:textId="75544E08" w:rsidR="00EC2865" w:rsidRDefault="00A7739D" w:rsidP="5BDABEAD">
            <w:pPr>
              <w:jc w:val="center"/>
              <w:rPr>
                <w:rFonts w:ascii="Symbol" w:eastAsia="Symbol" w:hAnsi="Symbol" w:cs="Symbol"/>
              </w:rPr>
            </w:pPr>
            <w:r w:rsidRPr="5BDABEAD">
              <w:rPr>
                <w:rFonts w:ascii="Symbol" w:eastAsia="Symbol" w:hAnsi="Symbol" w:cs="Symbol"/>
              </w:rPr>
              <w:t>Ö</w:t>
            </w:r>
          </w:p>
        </w:tc>
      </w:tr>
      <w:tr w:rsidR="00EC2865" w14:paraId="55CDA511"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35552417" w14:textId="000E220B" w:rsidR="00EC2865" w:rsidRPr="00B353BF" w:rsidRDefault="007663E4">
            <w:pPr>
              <w:rPr>
                <w:sz w:val="20"/>
                <w:szCs w:val="20"/>
              </w:rPr>
            </w:pPr>
            <w:r w:rsidRPr="5BDABEAD">
              <w:rPr>
                <w:sz w:val="20"/>
                <w:szCs w:val="20"/>
              </w:rPr>
              <w:t xml:space="preserve">Ensuring that parents/guardians, volunteers, students and all adults participating in the in-nature program are adequately </w:t>
            </w:r>
            <w:proofErr w:type="gramStart"/>
            <w:r w:rsidRPr="5BDABEAD">
              <w:rPr>
                <w:sz w:val="20"/>
                <w:szCs w:val="20"/>
              </w:rPr>
              <w:t>supervised at all times</w:t>
            </w:r>
            <w:proofErr w:type="gramEnd"/>
            <w:r w:rsidRPr="5BDABEAD">
              <w:rPr>
                <w:sz w:val="20"/>
                <w:szCs w:val="20"/>
              </w:rPr>
              <w:t xml:space="preserve"> and are not left with sole supervision of individual children or groups of children </w:t>
            </w:r>
            <w:r w:rsidRPr="5BDABEAD">
              <w:rPr>
                <w:i/>
                <w:iCs/>
                <w:color w:val="8064A2" w:themeColor="accent4"/>
                <w:sz w:val="20"/>
                <w:szCs w:val="20"/>
              </w:rPr>
              <w:t>(refer to Participation of Volunteers and Students Policy)</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E56637E" w14:textId="2F1A9542" w:rsidR="00EC2865" w:rsidRDefault="005D08CC">
            <w:pPr>
              <w:jc w:val="center"/>
              <w:rPr>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333AA25" w14:textId="3E427481" w:rsidR="00EC2865" w:rsidRDefault="00A7739D"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0133153" w14:textId="167C4C69" w:rsidR="00EC2865" w:rsidRDefault="00A7739D"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B57F593"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874D9A1" w14:textId="063EA666" w:rsidR="00EC2865" w:rsidRDefault="00EC2865">
            <w:pPr>
              <w:jc w:val="center"/>
            </w:pPr>
          </w:p>
        </w:tc>
      </w:tr>
      <w:tr w:rsidR="00EC2865" w14:paraId="264422AB"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4D426420" w14:textId="61B74056" w:rsidR="00EC2865" w:rsidRPr="00B353BF" w:rsidRDefault="00A472B7">
            <w:pPr>
              <w:rPr>
                <w:sz w:val="20"/>
                <w:szCs w:val="20"/>
              </w:rPr>
            </w:pPr>
            <w:r w:rsidRPr="5BDABEAD">
              <w:rPr>
                <w:sz w:val="20"/>
                <w:szCs w:val="20"/>
              </w:rPr>
              <w:lastRenderedPageBreak/>
              <w:t xml:space="preserve">Ensuring that a risk assessment </w:t>
            </w:r>
            <w:r w:rsidRPr="5BDABEAD">
              <w:rPr>
                <w:i/>
                <w:iCs/>
                <w:color w:val="FF0000"/>
                <w:sz w:val="20"/>
                <w:szCs w:val="20"/>
              </w:rPr>
              <w:t>(refer to Definitions)</w:t>
            </w:r>
            <w:r w:rsidRPr="5BDABEAD">
              <w:rPr>
                <w:color w:val="FF0000"/>
                <w:sz w:val="20"/>
                <w:szCs w:val="20"/>
              </w:rPr>
              <w:t xml:space="preserve"> </w:t>
            </w:r>
            <w:r w:rsidRPr="5BDABEAD">
              <w:rPr>
                <w:sz w:val="20"/>
                <w:szCs w:val="20"/>
              </w:rPr>
              <w:t xml:space="preserve">is carried out for the in-nature program </w:t>
            </w:r>
            <w:r w:rsidRPr="5BDABEAD">
              <w:rPr>
                <w:i/>
                <w:iCs/>
                <w:color w:val="4BACC6" w:themeColor="accent5"/>
                <w:sz w:val="20"/>
                <w:szCs w:val="20"/>
              </w:rPr>
              <w:t xml:space="preserve">(in accordance with Regulation 101) </w:t>
            </w:r>
            <w:r w:rsidRPr="5BDABEAD">
              <w:rPr>
                <w:sz w:val="20"/>
                <w:szCs w:val="20"/>
              </w:rPr>
              <w:t xml:space="preserve">before authorisation is sought from parents/guardians </w:t>
            </w:r>
            <w:r w:rsidRPr="5BDABEAD">
              <w:rPr>
                <w:i/>
                <w:iCs/>
                <w:color w:val="4BACC6" w:themeColor="accent5"/>
                <w:sz w:val="20"/>
                <w:szCs w:val="20"/>
              </w:rPr>
              <w:t xml:space="preserve">(Regulation 100), </w:t>
            </w:r>
            <w:r w:rsidRPr="5BDABEAD">
              <w:rPr>
                <w:sz w:val="20"/>
                <w:szCs w:val="20"/>
              </w:rPr>
              <w:t>including suitability of location</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7080F7F" w14:textId="29DCD766" w:rsidR="00EC2865" w:rsidRDefault="005D08CC" w:rsidP="5BDABEAD">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B4735E1" w14:textId="398C1FED" w:rsidR="00EC2865" w:rsidRDefault="00A7739D"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5EAE229" w14:textId="4FB1A163" w:rsidR="00EC2865" w:rsidRDefault="00A7739D"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EF32E8A"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24D3056" w14:textId="58873E31" w:rsidR="00EC2865" w:rsidRDefault="00EC2865">
            <w:pPr>
              <w:jc w:val="center"/>
            </w:pPr>
          </w:p>
        </w:tc>
      </w:tr>
      <w:tr w:rsidR="00EC2865" w14:paraId="2D6E76D2"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1EF2C248" w14:textId="298B3731" w:rsidR="00EC2865" w:rsidRPr="00B353BF" w:rsidRDefault="005D08CC">
            <w:pPr>
              <w:rPr>
                <w:sz w:val="20"/>
                <w:szCs w:val="20"/>
              </w:rPr>
            </w:pPr>
            <w:r w:rsidRPr="5BDABEAD">
              <w:rPr>
                <w:sz w:val="20"/>
                <w:szCs w:val="20"/>
              </w:rPr>
              <w:t xml:space="preserve">Ensuring the risk assessment </w:t>
            </w:r>
            <w:r w:rsidRPr="5BDABEAD">
              <w:rPr>
                <w:i/>
                <w:iCs/>
                <w:color w:val="FF0000"/>
                <w:sz w:val="20"/>
                <w:szCs w:val="20"/>
              </w:rPr>
              <w:t xml:space="preserve">(refer to Definitions) </w:t>
            </w:r>
            <w:r w:rsidRPr="5BDABEAD">
              <w:rPr>
                <w:sz w:val="20"/>
                <w:szCs w:val="20"/>
              </w:rPr>
              <w:t xml:space="preserve">identifies and assesses the risks, specifies how these will be managed and/or minimised, and includes all details required by </w:t>
            </w:r>
            <w:r w:rsidRPr="5BDABEAD">
              <w:rPr>
                <w:i/>
                <w:iCs/>
                <w:color w:val="4BACC6" w:themeColor="accent5"/>
                <w:sz w:val="20"/>
                <w:szCs w:val="20"/>
              </w:rPr>
              <w:t>Regulation 101</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213F48F" w14:textId="18403667" w:rsidR="00EC2865" w:rsidRDefault="005D08CC" w:rsidP="5BDABEAD">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299F8D4" w14:textId="6C892815" w:rsidR="00EC2865" w:rsidRDefault="00A7739D"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7EB9F8D" w14:textId="64D394A7" w:rsidR="00EC2865" w:rsidRDefault="00A7739D"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554C974"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0C129D4" w14:textId="76843911" w:rsidR="00EC2865" w:rsidRDefault="00EC2865">
            <w:pPr>
              <w:jc w:val="center"/>
            </w:pPr>
          </w:p>
        </w:tc>
      </w:tr>
      <w:tr w:rsidR="00EC2865" w14:paraId="1F0E3901"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01D110BD" w14:textId="67C33121" w:rsidR="00EC2865" w:rsidRPr="00B353BF" w:rsidRDefault="00C63442">
            <w:pPr>
              <w:rPr>
                <w:sz w:val="20"/>
                <w:szCs w:val="20"/>
              </w:rPr>
            </w:pPr>
            <w:r w:rsidRPr="5BDABEAD">
              <w:rPr>
                <w:sz w:val="20"/>
                <w:szCs w:val="20"/>
              </w:rPr>
              <w:t xml:space="preserve">Developing strategies to improve children’s safety in high-risk situations such as bushland, near water or near a road </w:t>
            </w:r>
            <w:r w:rsidRPr="5BDABEAD">
              <w:rPr>
                <w:i/>
                <w:iCs/>
                <w:color w:val="8064A2" w:themeColor="accent4"/>
                <w:sz w:val="20"/>
                <w:szCs w:val="20"/>
              </w:rPr>
              <w:t>(refer to Supervision of Children Policy, Water Safety Policy and Road Safety and Safe Transport Policy)</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C7BC9D9" w14:textId="50BEE3C9" w:rsidR="00EC2865" w:rsidRDefault="00FD5BBE" w:rsidP="5BDABEAD">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3FB6399" w14:textId="4FBDBFC9" w:rsidR="00EC2865" w:rsidRDefault="00FD5BBE"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E28C64A" w14:textId="3D734EF9" w:rsidR="00EC2865" w:rsidRDefault="00FD5BBE"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D4BD954"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1DD3A32" w14:textId="37640B34" w:rsidR="00EC2865" w:rsidRDefault="00EC2865">
            <w:pPr>
              <w:jc w:val="center"/>
            </w:pPr>
          </w:p>
        </w:tc>
      </w:tr>
      <w:tr w:rsidR="00EC2865" w14:paraId="203035AB"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7FAD8E9D" w14:textId="51F1547E" w:rsidR="00EC2865" w:rsidRPr="00B353BF" w:rsidRDefault="00FE44DD">
            <w:pPr>
              <w:rPr>
                <w:sz w:val="20"/>
                <w:szCs w:val="20"/>
              </w:rPr>
            </w:pPr>
            <w:r w:rsidRPr="5BDABEAD">
              <w:rPr>
                <w:sz w:val="20"/>
                <w:szCs w:val="20"/>
              </w:rPr>
              <w:t>Ensuring a new risk assessment is completed when circumstances change for the in-nature program</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045172B" w14:textId="7EFC8E84" w:rsidR="00EC2865" w:rsidRDefault="009F1833" w:rsidP="5BDABEAD">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596A975" w14:textId="69C38F18" w:rsidR="00EC2865" w:rsidRDefault="005D7752"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FEFC95D" w14:textId="0E5569C2" w:rsidR="00EC2865" w:rsidRDefault="005D7752"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D0CE926"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3593417" w14:textId="169E66BF" w:rsidR="00EC2865" w:rsidRDefault="00EC2865">
            <w:pPr>
              <w:jc w:val="center"/>
            </w:pPr>
          </w:p>
        </w:tc>
      </w:tr>
      <w:tr w:rsidR="00EC2865" w14:paraId="6C806D81"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74879664" w14:textId="3C574833" w:rsidR="00EC2865" w:rsidRPr="00B353BF" w:rsidRDefault="009F1833">
            <w:pPr>
              <w:rPr>
                <w:sz w:val="20"/>
                <w:szCs w:val="20"/>
              </w:rPr>
            </w:pPr>
            <w:r w:rsidRPr="5BDABEAD">
              <w:rPr>
                <w:sz w:val="20"/>
                <w:szCs w:val="20"/>
              </w:rPr>
              <w:t>Ensuring Child Safe Principles are included when undertaking risk assessments</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0A18027" w14:textId="39F45970" w:rsidR="00EC2865" w:rsidRDefault="009F1833">
            <w:pPr>
              <w:jc w:val="center"/>
              <w:rPr>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EBE1B88" w14:textId="7DC6E960" w:rsidR="00EC2865" w:rsidRDefault="005D7752"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E32EF31" w14:textId="52F40707" w:rsidR="00EC2865" w:rsidRDefault="005D7752"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30F3340" w14:textId="2B15DF5D"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92DC8E2" w14:textId="76BE7AD2" w:rsidR="00EC2865" w:rsidRDefault="005D7752" w:rsidP="5BDABEAD">
            <w:pPr>
              <w:jc w:val="center"/>
              <w:rPr>
                <w:rFonts w:ascii="Symbol" w:eastAsia="Symbol" w:hAnsi="Symbol" w:cs="Symbol"/>
              </w:rPr>
            </w:pPr>
            <w:r w:rsidRPr="5BDABEAD">
              <w:rPr>
                <w:rFonts w:ascii="Symbol" w:eastAsia="Symbol" w:hAnsi="Symbol" w:cs="Symbol"/>
              </w:rPr>
              <w:t>Ö</w:t>
            </w:r>
          </w:p>
        </w:tc>
      </w:tr>
      <w:tr w:rsidR="00D5026A" w14:paraId="10DD4A03"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33C46E0C" w14:textId="3A853BEA" w:rsidR="00D5026A" w:rsidRPr="008612E6" w:rsidRDefault="00D5026A" w:rsidP="5BDABEAD">
            <w:pPr>
              <w:rPr>
                <w:sz w:val="20"/>
                <w:szCs w:val="20"/>
              </w:rPr>
            </w:pPr>
            <w:r w:rsidRPr="5BDABEAD">
              <w:rPr>
                <w:sz w:val="20"/>
                <w:szCs w:val="20"/>
              </w:rPr>
              <w:t>Ensuring there are sufficient service-issued devices available during in nature programs</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1BE95C2" w14:textId="61BA6165" w:rsidR="00D5026A" w:rsidRDefault="00D5026A" w:rsidP="00D5026A">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783ED52" w14:textId="5213CC25" w:rsidR="00D5026A" w:rsidRDefault="00D5026A" w:rsidP="00D5026A">
            <w:pPr>
              <w:jc w:val="center"/>
              <w:rPr>
                <w:rFonts w:ascii="Symbol" w:eastAsia="Symbol" w:hAnsi="Symbol" w:cs="Symbol"/>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B344551" w14:textId="77777777" w:rsidR="00D5026A" w:rsidRDefault="00D5026A" w:rsidP="00D5026A">
            <w:pPr>
              <w:jc w:val="center"/>
              <w:rPr>
                <w:rFonts w:ascii="Symbol" w:eastAsia="Symbol" w:hAnsi="Symbol" w:cs="Symbol"/>
              </w:rPr>
            </w:pP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F542F29" w14:textId="77777777" w:rsidR="00D5026A" w:rsidRDefault="00D5026A" w:rsidP="00D5026A">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BA1FFBF" w14:textId="77777777" w:rsidR="00D5026A" w:rsidRDefault="00D5026A" w:rsidP="00D5026A">
            <w:pPr>
              <w:jc w:val="center"/>
              <w:rPr>
                <w:rFonts w:ascii="Symbol" w:eastAsia="Symbol" w:hAnsi="Symbol" w:cs="Symbol"/>
              </w:rPr>
            </w:pPr>
          </w:p>
        </w:tc>
      </w:tr>
      <w:tr w:rsidR="00D5026A" w14:paraId="7BFC379C"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1D09E2AD" w14:textId="245850B5" w:rsidR="00D5026A" w:rsidRPr="008612E6" w:rsidRDefault="00D5026A" w:rsidP="5BDABEAD">
            <w:pPr>
              <w:rPr>
                <w:sz w:val="20"/>
                <w:szCs w:val="20"/>
              </w:rPr>
            </w:pPr>
            <w:r w:rsidRPr="5BDABEAD">
              <w:rPr>
                <w:sz w:val="20"/>
                <w:szCs w:val="20"/>
              </w:rPr>
              <w:t xml:space="preserve">Ensuring that only service-issued devices record images of children during in nature programs </w:t>
            </w:r>
            <w:r w:rsidRPr="5BDABEAD">
              <w:rPr>
                <w:rStyle w:val="RefertoSourceDefinitionsAttachmentChar"/>
                <w:rFonts w:asciiTheme="minorHAnsi" w:hAnsiTheme="minorHAnsi"/>
                <w:sz w:val="20"/>
                <w:szCs w:val="20"/>
              </w:rPr>
              <w:t>(refer to Safe Use of Digital Technologies and Online Environments)</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F49D992" w14:textId="463749B7" w:rsidR="00D5026A" w:rsidRDefault="00D5026A" w:rsidP="00D5026A">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F2C7DE5" w14:textId="5C8B7909" w:rsidR="00D5026A" w:rsidRDefault="00D5026A" w:rsidP="00D5026A">
            <w:pPr>
              <w:jc w:val="center"/>
              <w:rPr>
                <w:rFonts w:ascii="Symbol" w:eastAsia="Symbol" w:hAnsi="Symbol" w:cs="Symbol"/>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8E69B73" w14:textId="77777777" w:rsidR="00D5026A" w:rsidRDefault="00D5026A" w:rsidP="00D5026A">
            <w:pPr>
              <w:jc w:val="center"/>
              <w:rPr>
                <w:rFonts w:ascii="Symbol" w:eastAsia="Symbol" w:hAnsi="Symbol" w:cs="Symbol"/>
              </w:rPr>
            </w:pP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1E65BEC" w14:textId="77777777" w:rsidR="00D5026A" w:rsidRDefault="00D5026A" w:rsidP="00D5026A">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D616212" w14:textId="77777777" w:rsidR="00D5026A" w:rsidRDefault="00D5026A" w:rsidP="00D5026A">
            <w:pPr>
              <w:jc w:val="center"/>
              <w:rPr>
                <w:rFonts w:ascii="Symbol" w:eastAsia="Symbol" w:hAnsi="Symbol" w:cs="Symbol"/>
              </w:rPr>
            </w:pPr>
          </w:p>
        </w:tc>
      </w:tr>
      <w:tr w:rsidR="00EC2865" w14:paraId="5F062F1F"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15F5D1E5" w14:textId="04F5D037" w:rsidR="00EC2865" w:rsidRPr="00B353BF" w:rsidRDefault="00C15770">
            <w:pPr>
              <w:rPr>
                <w:sz w:val="20"/>
                <w:szCs w:val="20"/>
              </w:rPr>
            </w:pPr>
            <w:r w:rsidRPr="5BDABEAD">
              <w:rPr>
                <w:sz w:val="20"/>
                <w:szCs w:val="20"/>
              </w:rPr>
              <w:t>Ensuring emergency plans are in place, which allow each child to be easily removed from any in-nature site in the case of an emergency and be reviewed regularly.</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282048D" w14:textId="6E17DE59" w:rsidR="00EC2865" w:rsidRDefault="009F1833">
            <w:pPr>
              <w:jc w:val="center"/>
              <w:rPr>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0F55E34" w14:textId="6EF3ADED" w:rsidR="00EC2865" w:rsidRDefault="00FF6DAF" w:rsidP="5BDABEAD">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02BC796" w14:textId="047ABDFB" w:rsidR="00EC2865" w:rsidRDefault="005D7752"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A947F0A"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DDA694B" w14:textId="73D70B0A" w:rsidR="00EC2865" w:rsidRDefault="005D7752" w:rsidP="5BDABEAD">
            <w:pPr>
              <w:jc w:val="center"/>
              <w:rPr>
                <w:rFonts w:ascii="Symbol" w:eastAsia="Symbol" w:hAnsi="Symbol" w:cs="Symbol"/>
              </w:rPr>
            </w:pPr>
            <w:r w:rsidRPr="5BDABEAD">
              <w:rPr>
                <w:rFonts w:ascii="Symbol" w:eastAsia="Symbol" w:hAnsi="Symbol" w:cs="Symbol"/>
              </w:rPr>
              <w:t>Ö</w:t>
            </w:r>
          </w:p>
        </w:tc>
      </w:tr>
      <w:tr w:rsidR="00EC2865" w14:paraId="69660983"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0B4AA00A" w14:textId="2D7771B8" w:rsidR="00EC2865" w:rsidRPr="00B353BF" w:rsidRDefault="00E003B3">
            <w:pPr>
              <w:rPr>
                <w:sz w:val="20"/>
                <w:szCs w:val="20"/>
              </w:rPr>
            </w:pPr>
            <w:r w:rsidRPr="5BDABEAD">
              <w:rPr>
                <w:sz w:val="20"/>
                <w:szCs w:val="20"/>
              </w:rPr>
              <w:t xml:space="preserve">Develop procedures in response to forecast of extreme weather conditions </w:t>
            </w:r>
            <w:r w:rsidRPr="5BDABEAD">
              <w:rPr>
                <w:i/>
                <w:iCs/>
                <w:color w:val="FF0000"/>
                <w:sz w:val="20"/>
                <w:szCs w:val="20"/>
              </w:rPr>
              <w:t>(refer to Definitions)</w:t>
            </w:r>
            <w:r w:rsidRPr="5BDABEAD">
              <w:rPr>
                <w:color w:val="FF0000"/>
                <w:sz w:val="20"/>
                <w:szCs w:val="20"/>
              </w:rPr>
              <w:t xml:space="preserve"> </w:t>
            </w:r>
            <w:r w:rsidRPr="5BDABEAD">
              <w:rPr>
                <w:sz w:val="20"/>
                <w:szCs w:val="20"/>
              </w:rPr>
              <w:t>and when to cancel the in-nature program, and ensuring that parents understand this process</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8EA6910" w14:textId="24B9F32C" w:rsidR="00EC2865" w:rsidRDefault="009F1833" w:rsidP="5BDABEAD">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3CD64F3" w14:textId="2C69B93A" w:rsidR="00EC2865" w:rsidRDefault="00FF6DAF" w:rsidP="5BDABEAD">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9A6ABD2" w14:textId="1BCF7C11" w:rsidR="00EC2865" w:rsidRDefault="005D7752"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A1A868E" w14:textId="5639DE3F"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6A8EBAD" w14:textId="01D74E5A" w:rsidR="00EC2865" w:rsidRDefault="005D7752" w:rsidP="5BDABEAD">
            <w:pPr>
              <w:jc w:val="center"/>
              <w:rPr>
                <w:rFonts w:ascii="Symbol" w:eastAsia="Symbol" w:hAnsi="Symbol" w:cs="Symbol"/>
              </w:rPr>
            </w:pPr>
            <w:r w:rsidRPr="5BDABEAD">
              <w:rPr>
                <w:rFonts w:ascii="Symbol" w:eastAsia="Symbol" w:hAnsi="Symbol" w:cs="Symbol"/>
              </w:rPr>
              <w:t>Ö</w:t>
            </w:r>
          </w:p>
        </w:tc>
      </w:tr>
      <w:tr w:rsidR="00EC2865" w14:paraId="4DEC99D5"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0A87D33D" w14:textId="4A43C4FB" w:rsidR="00EC2865" w:rsidRPr="00B353BF" w:rsidRDefault="00865318">
            <w:pPr>
              <w:rPr>
                <w:sz w:val="20"/>
                <w:szCs w:val="20"/>
              </w:rPr>
            </w:pPr>
            <w:r w:rsidRPr="5BDABEAD">
              <w:rPr>
                <w:sz w:val="20"/>
                <w:szCs w:val="20"/>
              </w:rPr>
              <w:t xml:space="preserve">Ensuring incident, injury trauma and illness procedures are followed during the in-nature program </w:t>
            </w:r>
            <w:r w:rsidRPr="5BDABEAD">
              <w:rPr>
                <w:i/>
                <w:iCs/>
                <w:color w:val="8064A2" w:themeColor="accent4"/>
                <w:sz w:val="20"/>
                <w:szCs w:val="20"/>
              </w:rPr>
              <w:t>(refer to Incident, Injury Trauma and Illness Policy)</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7BF8D2D" w14:textId="0CB295C3" w:rsidR="00EC2865" w:rsidRDefault="009F1833" w:rsidP="5BDABEAD">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A97ABCD" w14:textId="3BE592AF" w:rsidR="00EC2865" w:rsidRDefault="005D7752"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7A690A5" w14:textId="7139220F" w:rsidR="00EC2865" w:rsidRDefault="005D7752"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C07D41E"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3617C5C" w14:textId="37DC8C2A" w:rsidR="00EC2865" w:rsidRDefault="005D7752" w:rsidP="5BDABEAD">
            <w:pPr>
              <w:jc w:val="center"/>
              <w:rPr>
                <w:rFonts w:ascii="Symbol" w:eastAsia="Symbol" w:hAnsi="Symbol" w:cs="Symbol"/>
              </w:rPr>
            </w:pPr>
            <w:r w:rsidRPr="5BDABEAD">
              <w:rPr>
                <w:rFonts w:ascii="Symbol" w:eastAsia="Symbol" w:hAnsi="Symbol" w:cs="Symbol"/>
              </w:rPr>
              <w:t>Ö</w:t>
            </w:r>
          </w:p>
        </w:tc>
      </w:tr>
      <w:tr w:rsidR="00EC2865" w14:paraId="496D0AE5"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08D65401" w14:textId="2E6E4C6A" w:rsidR="00EC2865" w:rsidRPr="00B353BF" w:rsidRDefault="003229E8">
            <w:pPr>
              <w:rPr>
                <w:sz w:val="20"/>
                <w:szCs w:val="20"/>
              </w:rPr>
            </w:pPr>
            <w:r w:rsidRPr="5BDABEAD">
              <w:rPr>
                <w:sz w:val="20"/>
                <w:szCs w:val="20"/>
              </w:rPr>
              <w:t xml:space="preserve">Ensuring that staff and volunteers comply with the service’s </w:t>
            </w:r>
            <w:r w:rsidRPr="5BDABEAD">
              <w:rPr>
                <w:i/>
                <w:iCs/>
                <w:color w:val="8064A2" w:themeColor="accent4"/>
                <w:sz w:val="20"/>
                <w:szCs w:val="20"/>
              </w:rPr>
              <w:t>Road Safety and Safe Transport Policy</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16152C0" w14:textId="3A2804D9" w:rsidR="00EC2865" w:rsidRDefault="009F1833" w:rsidP="5BDABEAD">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DB065EB" w14:textId="22FA04B2" w:rsidR="00EC2865" w:rsidRDefault="005D7752"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342BDDD" w14:textId="6C92E78B" w:rsidR="00EC2865" w:rsidRDefault="005D7752"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27AAACB" w14:textId="5AC9B941" w:rsidR="00EC2865" w:rsidRDefault="005D7752"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6F6E99E" w14:textId="07D4D2E6" w:rsidR="00EC2865" w:rsidRDefault="005D7752" w:rsidP="5BDABEAD">
            <w:pPr>
              <w:jc w:val="center"/>
              <w:rPr>
                <w:rFonts w:ascii="Symbol" w:eastAsia="Symbol" w:hAnsi="Symbol" w:cs="Symbol"/>
              </w:rPr>
            </w:pPr>
            <w:r w:rsidRPr="5BDABEAD">
              <w:rPr>
                <w:rFonts w:ascii="Symbol" w:eastAsia="Symbol" w:hAnsi="Symbol" w:cs="Symbol"/>
              </w:rPr>
              <w:t>Ö</w:t>
            </w:r>
          </w:p>
        </w:tc>
      </w:tr>
      <w:tr w:rsidR="00EC2865" w14:paraId="79CC0AA0"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7747CB61" w14:textId="48454826" w:rsidR="00EC2865" w:rsidRPr="00B353BF" w:rsidRDefault="00C737DF">
            <w:pPr>
              <w:rPr>
                <w:sz w:val="20"/>
                <w:szCs w:val="20"/>
              </w:rPr>
            </w:pPr>
            <w:r w:rsidRPr="5BDABEAD">
              <w:rPr>
                <w:sz w:val="20"/>
                <w:szCs w:val="20"/>
              </w:rPr>
              <w:t xml:space="preserve">Encouraging parents/guardians to comply with the service’s </w:t>
            </w:r>
            <w:r w:rsidRPr="5BDABEAD">
              <w:rPr>
                <w:i/>
                <w:iCs/>
                <w:color w:val="8064A2" w:themeColor="accent4"/>
                <w:sz w:val="20"/>
                <w:szCs w:val="20"/>
              </w:rPr>
              <w:t>Road Safety and Safe Transport Policy</w:t>
            </w:r>
            <w:r w:rsidR="008612E6" w:rsidRPr="5BDABEAD">
              <w:rPr>
                <w:i/>
                <w:iCs/>
                <w:color w:val="8064A2" w:themeColor="accent4"/>
                <w:sz w:val="20"/>
                <w:szCs w:val="20"/>
              </w:rPr>
              <w:t xml:space="preserve"> and</w:t>
            </w:r>
            <w:r w:rsidR="008612E6" w:rsidRPr="5BDABEAD">
              <w:rPr>
                <w:rFonts w:ascii="TheSansB W6 SemiBold" w:eastAsia="Arial" w:hAnsi="TheSansB W6 SemiBold" w:cs="Times New Roman"/>
                <w:i/>
                <w:iCs/>
                <w:color w:val="8064A2" w:themeColor="accent4"/>
              </w:rPr>
              <w:t xml:space="preserve"> </w:t>
            </w:r>
            <w:r w:rsidR="008612E6" w:rsidRPr="5BDABEAD">
              <w:rPr>
                <w:i/>
                <w:iCs/>
                <w:color w:val="8064A2" w:themeColor="accent4"/>
                <w:sz w:val="20"/>
                <w:szCs w:val="20"/>
              </w:rPr>
              <w:t>Safe Use of Digital Technologies and Online Environments</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852406D" w14:textId="2C4EDCB7" w:rsidR="00EC2865" w:rsidRDefault="009F1833">
            <w:pPr>
              <w:jc w:val="center"/>
              <w:rPr>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67E5690" w14:textId="40D291E1" w:rsidR="00EC2865" w:rsidRDefault="00711996"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7CB984B" w14:textId="69334731" w:rsidR="00EC2865" w:rsidRDefault="00711996"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89E681D" w14:textId="6F3F1690" w:rsidR="00EC2865" w:rsidRDefault="00711996"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00CE578" w14:textId="62518480" w:rsidR="00EC2865" w:rsidRDefault="00711996" w:rsidP="5BDABEAD">
            <w:pPr>
              <w:jc w:val="center"/>
              <w:rPr>
                <w:rFonts w:ascii="Symbol" w:eastAsia="Symbol" w:hAnsi="Symbol" w:cs="Symbol"/>
              </w:rPr>
            </w:pPr>
            <w:r w:rsidRPr="5BDABEAD">
              <w:rPr>
                <w:rFonts w:ascii="Symbol" w:eastAsia="Symbol" w:hAnsi="Symbol" w:cs="Symbol"/>
              </w:rPr>
              <w:t>Ö</w:t>
            </w:r>
          </w:p>
        </w:tc>
      </w:tr>
      <w:tr w:rsidR="00EC2865" w14:paraId="48634F05"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23C09AC2" w14:textId="62C3F3DC" w:rsidR="00EC2865" w:rsidRPr="00B353BF" w:rsidRDefault="00E460D2">
            <w:pPr>
              <w:rPr>
                <w:sz w:val="20"/>
                <w:szCs w:val="20"/>
              </w:rPr>
            </w:pPr>
            <w:r w:rsidRPr="5BDABEAD">
              <w:rPr>
                <w:sz w:val="20"/>
                <w:szCs w:val="20"/>
              </w:rPr>
              <w:t>Providing road safety education as part of the curriculum</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EFDB70E" w14:textId="10422436"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6645EDD" w14:textId="41D61A01" w:rsidR="00EC2865" w:rsidRDefault="0035292D"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39828C3" w14:textId="4DB06CCF" w:rsidR="00EC2865" w:rsidRDefault="0035292D"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F60B0EE"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B70907A" w14:textId="77777777" w:rsidR="00EC2865" w:rsidRDefault="00EC2865">
            <w:pPr>
              <w:jc w:val="center"/>
            </w:pPr>
          </w:p>
        </w:tc>
      </w:tr>
      <w:tr w:rsidR="00EC2865" w14:paraId="1C1B64D6"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24DB3D39" w14:textId="1D22DFD7" w:rsidR="00EC2865" w:rsidRPr="00B353BF" w:rsidRDefault="005A7489">
            <w:pPr>
              <w:rPr>
                <w:sz w:val="20"/>
                <w:szCs w:val="20"/>
              </w:rPr>
            </w:pPr>
            <w:r w:rsidRPr="5BDABEAD">
              <w:rPr>
                <w:sz w:val="20"/>
                <w:szCs w:val="20"/>
              </w:rPr>
              <w:t>Ensuring that adequate, developmentally and age-appropriate toilet, handwashing and drying facilities are provided for use by the children. If children who wear nappies are present, ensuring that adequate and appropriate hygienic facilities are available for nappy changing.</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9C87559" w14:textId="1BCC7DD5" w:rsidR="00EC2865" w:rsidRDefault="00061829" w:rsidP="5BDABEAD">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A4A8F4D" w14:textId="044B0FE1" w:rsidR="00EC2865" w:rsidRDefault="0035292D"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968711C"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6C82DD7"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89375D0" w14:textId="77777777" w:rsidR="00EC2865" w:rsidRDefault="00EC2865">
            <w:pPr>
              <w:jc w:val="center"/>
            </w:pPr>
          </w:p>
        </w:tc>
      </w:tr>
      <w:tr w:rsidR="00EC2865" w14:paraId="7DBD5F4D"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61F82907" w14:textId="4B75EA80" w:rsidR="00EC2865" w:rsidRPr="00B353BF" w:rsidRDefault="00B5106B">
            <w:pPr>
              <w:rPr>
                <w:sz w:val="20"/>
                <w:szCs w:val="20"/>
              </w:rPr>
            </w:pPr>
            <w:r w:rsidRPr="5BDABEAD">
              <w:rPr>
                <w:sz w:val="20"/>
                <w:szCs w:val="20"/>
              </w:rPr>
              <w:t xml:space="preserve">Ensuring that the in-nature program is based on an approved learning framework, the developmental needs, interests and experiences of each child, and </w:t>
            </w:r>
            <w:proofErr w:type="gramStart"/>
            <w:r w:rsidRPr="5BDABEAD">
              <w:rPr>
                <w:sz w:val="20"/>
                <w:szCs w:val="20"/>
              </w:rPr>
              <w:t>take into account</w:t>
            </w:r>
            <w:proofErr w:type="gramEnd"/>
            <w:r w:rsidRPr="5BDABEAD">
              <w:rPr>
                <w:sz w:val="20"/>
                <w:szCs w:val="20"/>
              </w:rPr>
              <w:t xml:space="preserve"> the individual differences of each child </w:t>
            </w:r>
            <w:r w:rsidRPr="5BDABEAD">
              <w:rPr>
                <w:i/>
                <w:iCs/>
                <w:color w:val="8064A2" w:themeColor="accent4"/>
                <w:sz w:val="20"/>
                <w:szCs w:val="20"/>
              </w:rPr>
              <w:t>(refer to Curriculum Development Policy)</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84ACFBB" w14:textId="26881329" w:rsidR="00EC2865" w:rsidRDefault="00EC2865">
            <w:pPr>
              <w:jc w:val="center"/>
              <w:rPr>
                <w:b/>
                <w:bCs/>
              </w:rPr>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90FF8C6" w14:textId="4EACD393" w:rsidR="00EC2865" w:rsidRDefault="0035292D"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4C7947B" w14:textId="573D8804" w:rsidR="00EC2865" w:rsidRDefault="0035292D"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797F046"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AE9931B" w14:textId="77777777" w:rsidR="00EC2865" w:rsidRDefault="00EC2865">
            <w:pPr>
              <w:jc w:val="center"/>
            </w:pPr>
          </w:p>
        </w:tc>
      </w:tr>
      <w:tr w:rsidR="00EC2865" w14:paraId="30D96F0E"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64FE0DC6" w14:textId="6AF8434A" w:rsidR="00EC2865" w:rsidRPr="00B353BF" w:rsidRDefault="00FE412F">
            <w:pPr>
              <w:rPr>
                <w:sz w:val="20"/>
                <w:szCs w:val="20"/>
              </w:rPr>
            </w:pPr>
            <w:r w:rsidRPr="5BDABEAD">
              <w:rPr>
                <w:sz w:val="20"/>
                <w:szCs w:val="20"/>
              </w:rPr>
              <w:t xml:space="preserve">Ensuring that there </w:t>
            </w:r>
            <w:proofErr w:type="gramStart"/>
            <w:r w:rsidRPr="5BDABEAD">
              <w:rPr>
                <w:sz w:val="20"/>
                <w:szCs w:val="20"/>
              </w:rPr>
              <w:t>is</w:t>
            </w:r>
            <w:proofErr w:type="gramEnd"/>
            <w:r w:rsidRPr="5BDABEAD">
              <w:rPr>
                <w:sz w:val="20"/>
                <w:szCs w:val="20"/>
              </w:rPr>
              <w:t xml:space="preserve"> a clear purpose and educational value for the in-nature program, and that this is communicated to parents/guardians</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1634810" w14:textId="602DA823"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8D04D33" w14:textId="1D093A54" w:rsidR="00EC2865" w:rsidRDefault="00061829"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A2E90FE" w14:textId="060F64E9" w:rsidR="00EC2865" w:rsidRDefault="00061829"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77D420D"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B5BEE80" w14:textId="77777777" w:rsidR="00EC2865" w:rsidRDefault="00EC2865">
            <w:pPr>
              <w:jc w:val="center"/>
            </w:pPr>
          </w:p>
        </w:tc>
      </w:tr>
      <w:tr w:rsidR="00EC2865" w14:paraId="43C6973B"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20863BA9" w14:textId="0B9FE501" w:rsidR="00EC2865" w:rsidRPr="00B353BF" w:rsidRDefault="00F535CD">
            <w:pPr>
              <w:rPr>
                <w:sz w:val="20"/>
                <w:szCs w:val="20"/>
              </w:rPr>
            </w:pPr>
            <w:r w:rsidRPr="5BDABEAD">
              <w:rPr>
                <w:sz w:val="20"/>
                <w:szCs w:val="20"/>
              </w:rPr>
              <w:t>Discussing the aims and objectives of the in-nature program, and items of special interest, with children prior to undertaking the activity</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8AB987C" w14:textId="1577730D"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A05C1EF" w14:textId="27ACB66F" w:rsidR="00EC2865" w:rsidRDefault="00061829"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9EDD573" w14:textId="6D4FC104" w:rsidR="00EC2865" w:rsidRDefault="00061829"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4227EA3" w14:textId="77777777" w:rsidR="00EC2865" w:rsidRDefault="00EC2865">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A60EF3C" w14:textId="332B21FB" w:rsidR="00EC2865" w:rsidRDefault="00EC2865">
            <w:pPr>
              <w:jc w:val="center"/>
            </w:pPr>
          </w:p>
        </w:tc>
      </w:tr>
      <w:tr w:rsidR="00C737DF" w14:paraId="338886B2"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34A48262" w14:textId="7D54E2B6" w:rsidR="00C737DF" w:rsidRPr="00B353BF" w:rsidRDefault="00E46C6A" w:rsidP="00C737DF">
            <w:pPr>
              <w:rPr>
                <w:sz w:val="20"/>
                <w:szCs w:val="20"/>
              </w:rPr>
            </w:pPr>
            <w:r w:rsidRPr="5BDABEAD">
              <w:rPr>
                <w:sz w:val="20"/>
                <w:szCs w:val="20"/>
              </w:rPr>
              <w:t>Involving children in consultation and decision-making processes</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62ABC2D" w14:textId="0A5A0430" w:rsidR="00C737DF" w:rsidRDefault="00C737DF" w:rsidP="00C737DF">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081C444" w14:textId="27DF7D18" w:rsidR="00C737DF" w:rsidRDefault="00061829"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D534E34" w14:textId="43CEC11C" w:rsidR="00C737DF" w:rsidRDefault="00061829"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FEBF124" w14:textId="5E7C4136" w:rsidR="00C737DF" w:rsidRDefault="00C737DF" w:rsidP="00C737DF">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98EBA29" w14:textId="6DD31C45" w:rsidR="00C737DF" w:rsidRDefault="00061829" w:rsidP="5BDABEAD">
            <w:pPr>
              <w:jc w:val="center"/>
              <w:rPr>
                <w:rFonts w:ascii="Symbol" w:eastAsia="Symbol" w:hAnsi="Symbol" w:cs="Symbol"/>
              </w:rPr>
            </w:pPr>
            <w:r w:rsidRPr="5BDABEAD">
              <w:rPr>
                <w:rFonts w:ascii="Symbol" w:eastAsia="Symbol" w:hAnsi="Symbol" w:cs="Symbol"/>
              </w:rPr>
              <w:t>Ö</w:t>
            </w:r>
          </w:p>
        </w:tc>
      </w:tr>
      <w:tr w:rsidR="00C737DF" w14:paraId="68998D21"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17A41F4D" w14:textId="45539129" w:rsidR="00C737DF" w:rsidRPr="00B353BF" w:rsidRDefault="00820338" w:rsidP="00C737DF">
            <w:pPr>
              <w:rPr>
                <w:sz w:val="20"/>
                <w:szCs w:val="20"/>
              </w:rPr>
            </w:pPr>
            <w:r w:rsidRPr="5BDABEAD">
              <w:rPr>
                <w:sz w:val="20"/>
                <w:szCs w:val="20"/>
              </w:rPr>
              <w:t xml:space="preserve">Considering the financial ability of families before deciding on the in-nature program that would require an additional charge. Events that can be </w:t>
            </w:r>
            <w:proofErr w:type="gramStart"/>
            <w:r w:rsidRPr="5BDABEAD">
              <w:rPr>
                <w:sz w:val="20"/>
                <w:szCs w:val="20"/>
              </w:rPr>
              <w:t xml:space="preserve">planned </w:t>
            </w:r>
            <w:r w:rsidRPr="5BDABEAD">
              <w:rPr>
                <w:sz w:val="20"/>
                <w:szCs w:val="20"/>
              </w:rPr>
              <w:lastRenderedPageBreak/>
              <w:t>ahead</w:t>
            </w:r>
            <w:proofErr w:type="gramEnd"/>
            <w:r w:rsidRPr="5BDABEAD">
              <w:rPr>
                <w:sz w:val="20"/>
                <w:szCs w:val="20"/>
              </w:rPr>
              <w:t xml:space="preserve"> of time should be included as an expenditure item in the service’s budget and, as a result, will not incur additional charges </w:t>
            </w:r>
            <w:r w:rsidRPr="5BDABEAD">
              <w:rPr>
                <w:i/>
                <w:iCs/>
                <w:color w:val="8064A2" w:themeColor="accent4"/>
                <w:sz w:val="20"/>
                <w:szCs w:val="20"/>
              </w:rPr>
              <w:t>(refer to Fees Policy)</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E518F23" w14:textId="56F07FBF" w:rsidR="00C737DF" w:rsidRDefault="00061829" w:rsidP="5BDABEAD">
            <w:pPr>
              <w:jc w:val="center"/>
              <w:rPr>
                <w:rFonts w:ascii="Symbol" w:eastAsia="Symbol" w:hAnsi="Symbol" w:cs="Symbol"/>
              </w:rPr>
            </w:pPr>
            <w:r w:rsidRPr="5BDABEAD">
              <w:rPr>
                <w:rFonts w:ascii="Symbol" w:eastAsia="Symbol" w:hAnsi="Symbol" w:cs="Symbol"/>
              </w:rPr>
              <w:lastRenderedPageBreak/>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9ECF419" w14:textId="6361A5D1" w:rsidR="00C737DF" w:rsidRDefault="00061829"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25D60BD" w14:textId="34231E31" w:rsidR="00C737DF" w:rsidRDefault="00061829"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354FD97" w14:textId="0E346ECC" w:rsidR="00C737DF" w:rsidRDefault="00C737DF" w:rsidP="00C737DF">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E9155E8" w14:textId="0C8B5032" w:rsidR="00C737DF" w:rsidRDefault="00C737DF" w:rsidP="00C737DF">
            <w:pPr>
              <w:jc w:val="center"/>
            </w:pPr>
          </w:p>
        </w:tc>
      </w:tr>
      <w:tr w:rsidR="00C737DF" w14:paraId="51BE2E9D"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4B961C90" w14:textId="50CE3574" w:rsidR="00C737DF" w:rsidRPr="00B353BF" w:rsidRDefault="0035292D" w:rsidP="00C737DF">
            <w:pPr>
              <w:rPr>
                <w:sz w:val="20"/>
                <w:szCs w:val="20"/>
              </w:rPr>
            </w:pPr>
            <w:r w:rsidRPr="5BDABEAD">
              <w:rPr>
                <w:sz w:val="20"/>
                <w:szCs w:val="20"/>
              </w:rPr>
              <w:t xml:space="preserve">Ensuring that proposed in-nature program are inclusive of all children regardless of their abilities, additional needs or medical conditions </w:t>
            </w:r>
            <w:r w:rsidRPr="5BDABEAD">
              <w:rPr>
                <w:i/>
                <w:iCs/>
                <w:color w:val="8064A2" w:themeColor="accent4"/>
                <w:sz w:val="20"/>
                <w:szCs w:val="20"/>
              </w:rPr>
              <w:t>(refer to Inclusion and Equity Policy, Dealing with Medical Conditions Policy, Asthma Policy, Anaphylaxis Policy, Diabetes Policy and Epilepsy Policy)</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8D2A829" w14:textId="28237534" w:rsidR="00C737DF" w:rsidRDefault="002B4743" w:rsidP="5BDABEAD">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48A23A8" w14:textId="4249FA6B" w:rsidR="00C737DF" w:rsidRDefault="00061829"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286BA0C" w14:textId="2B18B2B0" w:rsidR="00C737DF" w:rsidRDefault="00061829"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59C4C47" w14:textId="77777777" w:rsidR="00C737DF" w:rsidRDefault="00C737DF" w:rsidP="00C737DF">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8272B8A" w14:textId="77777777" w:rsidR="00C737DF" w:rsidRDefault="00C737DF" w:rsidP="00C737DF">
            <w:pPr>
              <w:jc w:val="center"/>
            </w:pPr>
          </w:p>
        </w:tc>
      </w:tr>
      <w:tr w:rsidR="00C12EB9" w14:paraId="096963B1"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024F1CFE" w14:textId="69F39E0D" w:rsidR="00C12EB9" w:rsidRPr="00B353BF" w:rsidRDefault="00EB0E7D" w:rsidP="00C12EB9">
            <w:pPr>
              <w:rPr>
                <w:sz w:val="20"/>
                <w:szCs w:val="20"/>
              </w:rPr>
            </w:pPr>
            <w:r w:rsidRPr="5BDABEAD">
              <w:rPr>
                <w:sz w:val="20"/>
                <w:szCs w:val="20"/>
              </w:rPr>
              <w:t xml:space="preserve">Developing procedures if families are required to deliver to and/or collect from the in-nature program </w:t>
            </w:r>
            <w:r w:rsidRPr="5BDABEAD">
              <w:rPr>
                <w:i/>
                <w:iCs/>
                <w:color w:val="8064A2" w:themeColor="accent4"/>
                <w:sz w:val="20"/>
                <w:szCs w:val="20"/>
              </w:rPr>
              <w:t>(Refer to Delivery and Collection of Children Policy)</w:t>
            </w:r>
            <w:r w:rsidRPr="5BDABEAD">
              <w:rPr>
                <w:color w:val="8064A2" w:themeColor="accent4"/>
                <w:sz w:val="20"/>
                <w:szCs w:val="20"/>
              </w:rPr>
              <w:t xml:space="preserve"> </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017EE67" w14:textId="79478181" w:rsidR="00C12EB9" w:rsidRDefault="002B4743" w:rsidP="5BDABEAD">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121ACC1" w14:textId="00F78062" w:rsidR="00C12EB9" w:rsidRDefault="00994DDE"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3ED2F99" w14:textId="77777777" w:rsidR="00C12EB9" w:rsidRDefault="00C12EB9" w:rsidP="00C12EB9">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D47BEFF" w14:textId="77777777" w:rsidR="00C12EB9" w:rsidRDefault="00C12EB9" w:rsidP="00C12EB9">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477223E" w14:textId="77777777" w:rsidR="00C12EB9" w:rsidRDefault="00C12EB9" w:rsidP="00C12EB9">
            <w:pPr>
              <w:jc w:val="center"/>
            </w:pPr>
          </w:p>
        </w:tc>
      </w:tr>
      <w:tr w:rsidR="00C12EB9" w14:paraId="728FB3B0"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3B76B021" w14:textId="401CCB86" w:rsidR="00C12EB9" w:rsidRPr="00B353BF" w:rsidRDefault="00EB4CAE" w:rsidP="00C12EB9">
            <w:pPr>
              <w:rPr>
                <w:sz w:val="20"/>
                <w:szCs w:val="20"/>
              </w:rPr>
            </w:pPr>
            <w:r w:rsidRPr="5BDABEAD">
              <w:rPr>
                <w:sz w:val="20"/>
                <w:szCs w:val="20"/>
              </w:rPr>
              <w:t xml:space="preserve">Ensuring strategies are in place to provide an accurate attendance record </w:t>
            </w:r>
            <w:r w:rsidRPr="5BDABEAD">
              <w:rPr>
                <w:i/>
                <w:iCs/>
                <w:color w:val="FF0000"/>
                <w:sz w:val="20"/>
                <w:szCs w:val="20"/>
              </w:rPr>
              <w:t>(refer to Definitions)</w:t>
            </w:r>
            <w:r w:rsidRPr="5BDABEAD">
              <w:rPr>
                <w:color w:val="FF0000"/>
                <w:sz w:val="20"/>
                <w:szCs w:val="20"/>
              </w:rPr>
              <w:t xml:space="preserve"> </w:t>
            </w:r>
            <w:r w:rsidRPr="5BDABEAD">
              <w:rPr>
                <w:sz w:val="20"/>
                <w:szCs w:val="20"/>
              </w:rPr>
              <w:t>for children attending the in-nature program, and for children remaining at the service while the in-nature program is happening</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34FC1E5" w14:textId="47403BF5" w:rsidR="00C12EB9" w:rsidRDefault="002B4743" w:rsidP="5BDABEAD">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5CE5B37" w14:textId="3204D00C" w:rsidR="00C12EB9" w:rsidRDefault="00994DDE"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88E0B78" w14:textId="77777777" w:rsidR="00C12EB9" w:rsidRDefault="00C12EB9" w:rsidP="00C12EB9">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C5AE72B" w14:textId="77777777" w:rsidR="00C12EB9" w:rsidRDefault="00C12EB9" w:rsidP="00C12EB9">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66317AB" w14:textId="77777777" w:rsidR="00C12EB9" w:rsidRDefault="00C12EB9" w:rsidP="00C12EB9">
            <w:pPr>
              <w:jc w:val="center"/>
            </w:pPr>
          </w:p>
        </w:tc>
      </w:tr>
      <w:tr w:rsidR="00C12EB9" w14:paraId="34CF1390"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65112B8A" w14:textId="481135C3" w:rsidR="00C12EB9" w:rsidRPr="00B353BF" w:rsidRDefault="00C9597C" w:rsidP="00C12EB9">
            <w:pPr>
              <w:rPr>
                <w:sz w:val="20"/>
                <w:szCs w:val="20"/>
              </w:rPr>
            </w:pPr>
            <w:r w:rsidRPr="5BDABEAD">
              <w:rPr>
                <w:sz w:val="20"/>
                <w:szCs w:val="20"/>
              </w:rPr>
              <w:t xml:space="preserve">Ensuring strategies are in place to ensure that there is an accurate list of all adults participating in the in-nature program, including parents/guardians, volunteers and students, with contact details for </w:t>
            </w:r>
            <w:proofErr w:type="gramStart"/>
            <w:r w:rsidRPr="5BDABEAD">
              <w:rPr>
                <w:sz w:val="20"/>
                <w:szCs w:val="20"/>
              </w:rPr>
              <w:t>each individual</w:t>
            </w:r>
            <w:proofErr w:type="gramEnd"/>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EC0355B" w14:textId="0648F6DB" w:rsidR="00C12EB9" w:rsidRDefault="002B4743" w:rsidP="5BDABEAD">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ECBD74D" w14:textId="7DAE28C9" w:rsidR="00C12EB9" w:rsidRDefault="00994DDE"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D0F6663" w14:textId="1D5F96DA" w:rsidR="00C12EB9" w:rsidRDefault="00994DDE"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2D7AD66" w14:textId="77777777" w:rsidR="00C12EB9" w:rsidRDefault="00C12EB9" w:rsidP="00C12EB9">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723D5D4" w14:textId="77777777" w:rsidR="00C12EB9" w:rsidRDefault="00C12EB9" w:rsidP="00C12EB9">
            <w:pPr>
              <w:jc w:val="center"/>
            </w:pPr>
          </w:p>
        </w:tc>
      </w:tr>
      <w:tr w:rsidR="00C12EB9" w14:paraId="2A1D73D2"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23A3E675" w14:textId="6EC59BE7" w:rsidR="00C12EB9" w:rsidRPr="00B353BF" w:rsidRDefault="0082431A" w:rsidP="00C12EB9">
            <w:pPr>
              <w:rPr>
                <w:sz w:val="20"/>
                <w:szCs w:val="20"/>
              </w:rPr>
            </w:pPr>
            <w:r w:rsidRPr="5BDABEAD">
              <w:rPr>
                <w:sz w:val="20"/>
                <w:szCs w:val="20"/>
              </w:rPr>
              <w:t xml:space="preserve">Ensuring that each child’s personal medication and current medical management plan is taken on the in-nature program </w:t>
            </w:r>
            <w:r w:rsidRPr="5BDABEAD">
              <w:rPr>
                <w:i/>
                <w:iCs/>
                <w:color w:val="8064A2" w:themeColor="accent4"/>
                <w:sz w:val="20"/>
                <w:szCs w:val="20"/>
              </w:rPr>
              <w:t>(refer to Dealing with Medical Conditions Policy, Asthma Policy, Anaphylaxis Policy, Diabetes Policy and Epilepsy Policy)</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1CCE3E7" w14:textId="3832E2A9" w:rsidR="00C12EB9" w:rsidRDefault="002B4743" w:rsidP="5BDABEAD">
            <w:pPr>
              <w:jc w:val="center"/>
              <w:rPr>
                <w:rFonts w:ascii="Abadi" w:hAnsi="Abadi"/>
                <w:b/>
                <w:bCs/>
              </w:rPr>
            </w:pPr>
            <w:r w:rsidRPr="5BDABEAD">
              <w:rPr>
                <w:rFonts w:ascii="Abadi" w:hAnsi="Abad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C50071D" w14:textId="772AF3BF" w:rsidR="00C12EB9" w:rsidRDefault="00994DDE"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52D901D" w14:textId="45D5DC53" w:rsidR="00C12EB9" w:rsidRDefault="00994DDE"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FFEABA8" w14:textId="38723265" w:rsidR="00C12EB9" w:rsidRDefault="00994DDE"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80C4771" w14:textId="10042928" w:rsidR="00C12EB9" w:rsidRDefault="00994DDE" w:rsidP="5BDABEAD">
            <w:pPr>
              <w:jc w:val="center"/>
              <w:rPr>
                <w:rFonts w:ascii="Symbol" w:eastAsia="Symbol" w:hAnsi="Symbol" w:cs="Symbol"/>
              </w:rPr>
            </w:pPr>
            <w:r w:rsidRPr="5BDABEAD">
              <w:rPr>
                <w:rFonts w:ascii="Symbol" w:eastAsia="Symbol" w:hAnsi="Symbol" w:cs="Symbol"/>
              </w:rPr>
              <w:t>Ö</w:t>
            </w:r>
          </w:p>
        </w:tc>
      </w:tr>
      <w:tr w:rsidR="007C44C4" w14:paraId="3F2180F2"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0AB6635B" w14:textId="4BBA3385" w:rsidR="007C44C4" w:rsidRPr="00B353BF" w:rsidRDefault="008B0257" w:rsidP="007C44C4">
            <w:pPr>
              <w:rPr>
                <w:sz w:val="20"/>
                <w:szCs w:val="20"/>
              </w:rPr>
            </w:pPr>
            <w:r w:rsidRPr="5BDABEAD">
              <w:rPr>
                <w:sz w:val="20"/>
                <w:szCs w:val="20"/>
              </w:rPr>
              <w:t>Understanding that, if they participate in an excursion or service event as a volunteer, they will be always under the immediate supervision of an ECT/educator or the approved provider</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20E5F12" w14:textId="77777777" w:rsidR="007C44C4" w:rsidRDefault="007C44C4" w:rsidP="007C44C4">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C61F42E" w14:textId="77777777" w:rsidR="007C44C4" w:rsidRDefault="007C44C4" w:rsidP="007C44C4">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4E15CDA" w14:textId="77777777" w:rsidR="007C44C4" w:rsidRDefault="007C44C4" w:rsidP="007C44C4">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4B416B9" w14:textId="4F42D3FD" w:rsidR="007C44C4" w:rsidRDefault="008460D8"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BD896E3" w14:textId="51CB7C22" w:rsidR="007C44C4" w:rsidRDefault="008460D8" w:rsidP="5BDABEAD">
            <w:pPr>
              <w:jc w:val="center"/>
              <w:rPr>
                <w:rFonts w:ascii="Symbol" w:eastAsia="Symbol" w:hAnsi="Symbol" w:cs="Symbol"/>
              </w:rPr>
            </w:pPr>
            <w:r w:rsidRPr="5BDABEAD">
              <w:rPr>
                <w:rFonts w:ascii="Symbol" w:eastAsia="Symbol" w:hAnsi="Symbol" w:cs="Symbol"/>
              </w:rPr>
              <w:t>Ö</w:t>
            </w:r>
          </w:p>
        </w:tc>
      </w:tr>
      <w:tr w:rsidR="007C44C4" w14:paraId="20014680"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591A2133" w14:textId="01E50726" w:rsidR="007C44C4" w:rsidRPr="00B353BF" w:rsidRDefault="00B2459B" w:rsidP="007C44C4">
            <w:pPr>
              <w:rPr>
                <w:sz w:val="20"/>
                <w:szCs w:val="20"/>
              </w:rPr>
            </w:pPr>
            <w:r w:rsidRPr="5BDABEAD">
              <w:rPr>
                <w:sz w:val="20"/>
                <w:szCs w:val="20"/>
              </w:rPr>
              <w:t>If participating in the in-nature program, informing an educator immediately if a child appears to be missing from the group</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A78949E" w14:textId="77777777" w:rsidR="007C44C4" w:rsidRDefault="007C44C4" w:rsidP="007C44C4">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EEA4B3C" w14:textId="77777777" w:rsidR="007C44C4" w:rsidRDefault="007C44C4" w:rsidP="007C44C4">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D5534D5" w14:textId="77777777" w:rsidR="007C44C4" w:rsidRDefault="007C44C4" w:rsidP="007C44C4">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8D8A8C5" w14:textId="0665FB6C" w:rsidR="007C44C4" w:rsidRDefault="008460D8"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ACF5BCB" w14:textId="116B1443" w:rsidR="007C44C4" w:rsidRDefault="008460D8" w:rsidP="5BDABEAD">
            <w:pPr>
              <w:jc w:val="center"/>
              <w:rPr>
                <w:rFonts w:ascii="Symbol" w:eastAsia="Symbol" w:hAnsi="Symbol" w:cs="Symbol"/>
              </w:rPr>
            </w:pPr>
            <w:r w:rsidRPr="5BDABEAD">
              <w:rPr>
                <w:rFonts w:ascii="Symbol" w:eastAsia="Symbol" w:hAnsi="Symbol" w:cs="Symbol"/>
              </w:rPr>
              <w:t>Ö</w:t>
            </w:r>
          </w:p>
        </w:tc>
      </w:tr>
      <w:tr w:rsidR="00647982" w14:paraId="2F1BB7FD"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03598AD0" w14:textId="337DD86A" w:rsidR="00647982" w:rsidRPr="00B353BF" w:rsidRDefault="008822D4" w:rsidP="00647982">
            <w:pPr>
              <w:rPr>
                <w:sz w:val="20"/>
                <w:szCs w:val="20"/>
              </w:rPr>
            </w:pPr>
            <w:r w:rsidRPr="5BDABEAD">
              <w:rPr>
                <w:sz w:val="20"/>
                <w:szCs w:val="20"/>
              </w:rPr>
              <w:t>Supervising and caring for siblings and other children in their care who are not enrolled in the program</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D2EF6DA" w14:textId="77777777" w:rsidR="00647982" w:rsidRDefault="00647982" w:rsidP="00647982">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DC0BFE5" w14:textId="77777777" w:rsidR="00647982" w:rsidRDefault="00647982" w:rsidP="00647982">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68E7E98" w14:textId="77777777" w:rsidR="00647982" w:rsidRDefault="00647982" w:rsidP="00647982">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39B7538" w14:textId="53F50064" w:rsidR="00647982" w:rsidRDefault="008460D8"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DECC3AD" w14:textId="77777777" w:rsidR="00647982" w:rsidRDefault="00647982" w:rsidP="00647982">
            <w:pPr>
              <w:jc w:val="center"/>
            </w:pPr>
          </w:p>
        </w:tc>
      </w:tr>
      <w:tr w:rsidR="00592FDC" w14:paraId="7ADBD256"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33FD4160" w14:textId="70685C54" w:rsidR="00592FDC" w:rsidRPr="00B353BF" w:rsidRDefault="00E847BB" w:rsidP="00592FDC">
            <w:pPr>
              <w:rPr>
                <w:sz w:val="20"/>
                <w:szCs w:val="20"/>
              </w:rPr>
            </w:pPr>
            <w:r w:rsidRPr="5BDABEAD">
              <w:rPr>
                <w:sz w:val="20"/>
                <w:szCs w:val="20"/>
              </w:rPr>
              <w:t xml:space="preserve">Taking a portable first aid kit (including required medication for dealing with medical conditions) on the in-nature program </w:t>
            </w:r>
            <w:r w:rsidRPr="5BDABEAD">
              <w:rPr>
                <w:i/>
                <w:iCs/>
                <w:color w:val="4BACC6" w:themeColor="accent5"/>
                <w:sz w:val="20"/>
                <w:szCs w:val="20"/>
              </w:rPr>
              <w:t>(Regulation 89)</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5C1D555" w14:textId="77777777" w:rsidR="00592FDC" w:rsidRDefault="00592FDC" w:rsidP="00592FDC">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821EAB8" w14:textId="791CE30D" w:rsidR="00592FDC" w:rsidRDefault="008460D8"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83665F4" w14:textId="643F6B0C" w:rsidR="00592FDC" w:rsidRDefault="008460D8"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9F2205A" w14:textId="77777777" w:rsidR="00592FDC" w:rsidRDefault="00592FDC" w:rsidP="00592FDC">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8CFE6F4" w14:textId="6FFA98FA" w:rsidR="00592FDC" w:rsidRDefault="008460D8" w:rsidP="5BDABEAD">
            <w:pPr>
              <w:jc w:val="center"/>
              <w:rPr>
                <w:rFonts w:ascii="Symbol" w:eastAsia="Symbol" w:hAnsi="Symbol" w:cs="Symbol"/>
              </w:rPr>
            </w:pPr>
            <w:r w:rsidRPr="5BDABEAD">
              <w:rPr>
                <w:rFonts w:ascii="Symbol" w:eastAsia="Symbol" w:hAnsi="Symbol" w:cs="Symbol"/>
              </w:rPr>
              <w:t>Ö</w:t>
            </w:r>
          </w:p>
        </w:tc>
      </w:tr>
      <w:tr w:rsidR="0082431A" w14:paraId="2AA26CB1"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75ABF4C9" w14:textId="4E87F5AC" w:rsidR="0082431A" w:rsidRPr="00B353BF" w:rsidRDefault="00D12390" w:rsidP="0082431A">
            <w:pPr>
              <w:rPr>
                <w:sz w:val="20"/>
                <w:szCs w:val="20"/>
              </w:rPr>
            </w:pPr>
            <w:r w:rsidRPr="430F4898">
              <w:rPr>
                <w:sz w:val="20"/>
                <w:szCs w:val="20"/>
              </w:rPr>
              <w:t xml:space="preserve">Ensuring </w:t>
            </w:r>
            <w:r w:rsidR="00737635" w:rsidRPr="430F4898">
              <w:rPr>
                <w:sz w:val="20"/>
                <w:szCs w:val="20"/>
              </w:rPr>
              <w:t>the service issued</w:t>
            </w:r>
            <w:r w:rsidRPr="430F4898">
              <w:rPr>
                <w:sz w:val="20"/>
                <w:szCs w:val="20"/>
              </w:rPr>
              <w:t xml:space="preserve"> mobile phone</w:t>
            </w:r>
            <w:r w:rsidR="00695638" w:rsidRPr="430F4898">
              <w:rPr>
                <w:sz w:val="20"/>
                <w:szCs w:val="20"/>
              </w:rPr>
              <w:t xml:space="preserve"> and</w:t>
            </w:r>
            <w:r w:rsidRPr="430F4898">
              <w:rPr>
                <w:sz w:val="20"/>
                <w:szCs w:val="20"/>
              </w:rPr>
              <w:t xml:space="preserve"> the emergency contact details for each child </w:t>
            </w:r>
            <w:r w:rsidR="009E1796" w:rsidRPr="430F4898">
              <w:rPr>
                <w:sz w:val="20"/>
                <w:szCs w:val="20"/>
              </w:rPr>
              <w:t xml:space="preserve">taken </w:t>
            </w:r>
            <w:r w:rsidRPr="430F4898">
              <w:rPr>
                <w:sz w:val="20"/>
                <w:szCs w:val="20"/>
              </w:rPr>
              <w:t xml:space="preserve">on the in-nature program for notification in the event of an incident, injury, trauma or illness </w:t>
            </w:r>
            <w:r w:rsidRPr="430F4898">
              <w:rPr>
                <w:i/>
                <w:iCs/>
                <w:color w:val="4BACC6" w:themeColor="accent5"/>
                <w:sz w:val="20"/>
                <w:szCs w:val="20"/>
              </w:rPr>
              <w:t>(Regulation 98)</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0DAC58B" w14:textId="7302A8D6" w:rsidR="0082431A" w:rsidRPr="00E06AFC" w:rsidRDefault="00E06AFC" w:rsidP="0082431A">
            <w:pPr>
              <w:jc w:val="center"/>
              <w:rPr>
                <w:b/>
                <w:bCs/>
              </w:rPr>
            </w:pPr>
            <w:r w:rsidRPr="00E06AFC">
              <w:rPr>
                <w:rFonts w:ascii="Abadi" w:hAnsi="Abadi"/>
                <w:b/>
                <w:bCs/>
                <w:highlight w:val="yellow"/>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3D94F85" w14:textId="7BCBA50E" w:rsidR="0082431A" w:rsidRDefault="008460D8"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2CC7BFC" w14:textId="4E87FC33" w:rsidR="0082431A" w:rsidRDefault="008460D8"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9BD1DC7" w14:textId="77777777" w:rsidR="0082431A" w:rsidRDefault="0082431A" w:rsidP="0082431A">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72C5414" w14:textId="77777777" w:rsidR="0082431A" w:rsidRDefault="0082431A" w:rsidP="0082431A">
            <w:pPr>
              <w:jc w:val="center"/>
            </w:pPr>
          </w:p>
        </w:tc>
      </w:tr>
      <w:tr w:rsidR="0082431A" w14:paraId="4243DA3B"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0D98534A" w14:textId="6CF3694A" w:rsidR="0082431A" w:rsidRPr="00B353BF" w:rsidRDefault="001422D9" w:rsidP="0082431A">
            <w:pPr>
              <w:rPr>
                <w:sz w:val="20"/>
                <w:szCs w:val="20"/>
              </w:rPr>
            </w:pPr>
            <w:r w:rsidRPr="5BDABEAD">
              <w:rPr>
                <w:sz w:val="20"/>
                <w:szCs w:val="20"/>
              </w:rPr>
              <w:t xml:space="preserve">Ensuring sunscreen and hats (if required) is taken on the in-nature program and is available as required and that location provides adequate shade </w:t>
            </w:r>
            <w:r w:rsidRPr="5BDABEAD">
              <w:rPr>
                <w:i/>
                <w:iCs/>
                <w:color w:val="8064A2" w:themeColor="accent4"/>
                <w:sz w:val="20"/>
                <w:szCs w:val="20"/>
              </w:rPr>
              <w:t>(refer to Sun Protection Policy)</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7BFED50" w14:textId="77777777" w:rsidR="0082431A" w:rsidRDefault="0082431A" w:rsidP="0082431A">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8FFEF15" w14:textId="51E322F1" w:rsidR="0082431A" w:rsidRDefault="008460D8"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D83A403" w14:textId="11C05F68" w:rsidR="0082431A" w:rsidRDefault="008460D8"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E37E773" w14:textId="77777777" w:rsidR="0082431A" w:rsidRDefault="0082431A" w:rsidP="0082431A">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1B6F0E1" w14:textId="1C18C2D2" w:rsidR="0082431A" w:rsidRDefault="008460D8" w:rsidP="5BDABEAD">
            <w:pPr>
              <w:jc w:val="center"/>
              <w:rPr>
                <w:rFonts w:ascii="Symbol" w:eastAsia="Symbol" w:hAnsi="Symbol" w:cs="Symbol"/>
              </w:rPr>
            </w:pPr>
            <w:r w:rsidRPr="5BDABEAD">
              <w:rPr>
                <w:rFonts w:ascii="Symbol" w:eastAsia="Symbol" w:hAnsi="Symbol" w:cs="Symbol"/>
              </w:rPr>
              <w:t>Ö</w:t>
            </w:r>
          </w:p>
        </w:tc>
      </w:tr>
      <w:tr w:rsidR="0082431A" w14:paraId="75398FDB"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2AAD4674" w14:textId="10AEB95A" w:rsidR="0082431A" w:rsidRPr="00B353BF" w:rsidRDefault="00112D1F" w:rsidP="0082431A">
            <w:pPr>
              <w:rPr>
                <w:sz w:val="20"/>
                <w:szCs w:val="20"/>
              </w:rPr>
            </w:pPr>
            <w:r w:rsidRPr="5BDABEAD">
              <w:rPr>
                <w:sz w:val="20"/>
                <w:szCs w:val="20"/>
              </w:rPr>
              <w:t>Ensuring children always have access to safe drinking water and are offered food and beverages appropriate to their needs whilst on the in-nature program</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4748D5B" w14:textId="77777777" w:rsidR="0082431A" w:rsidRDefault="0082431A" w:rsidP="0082431A">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65FC543" w14:textId="7CF6A1F1" w:rsidR="0082431A" w:rsidRDefault="008460D8"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31F4FB6" w14:textId="1CAF8879" w:rsidR="0082431A" w:rsidRDefault="008460D8"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341F80C" w14:textId="77777777" w:rsidR="0082431A" w:rsidRDefault="0082431A" w:rsidP="0082431A">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4D5B2CF" w14:textId="15134F6B" w:rsidR="0082431A" w:rsidRDefault="008460D8" w:rsidP="5BDABEAD">
            <w:pPr>
              <w:jc w:val="center"/>
              <w:rPr>
                <w:rFonts w:ascii="Symbol" w:eastAsia="Symbol" w:hAnsi="Symbol" w:cs="Symbol"/>
              </w:rPr>
            </w:pPr>
            <w:r w:rsidRPr="5BDABEAD">
              <w:rPr>
                <w:rFonts w:ascii="Symbol" w:eastAsia="Symbol" w:hAnsi="Symbol" w:cs="Symbol"/>
              </w:rPr>
              <w:t>Ö</w:t>
            </w:r>
          </w:p>
        </w:tc>
      </w:tr>
      <w:tr w:rsidR="0082431A" w14:paraId="7C4E3DCB"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4EEB3C22" w14:textId="5F49B162" w:rsidR="0082431A" w:rsidRPr="00B353BF" w:rsidRDefault="00B74CCB" w:rsidP="0082431A">
            <w:pPr>
              <w:rPr>
                <w:sz w:val="20"/>
                <w:szCs w:val="20"/>
              </w:rPr>
            </w:pPr>
            <w:r w:rsidRPr="5BDABEAD">
              <w:rPr>
                <w:sz w:val="20"/>
                <w:szCs w:val="20"/>
              </w:rPr>
              <w:t>Informing parents/guardians of items required by children for the in-nature program event e.g., snack/lunch, sunscreen, coat etc</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16ED379" w14:textId="20DA7DF6" w:rsidR="0082431A" w:rsidRDefault="008460D8"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3B38AC0" w14:textId="791F01C8" w:rsidR="0082431A" w:rsidRDefault="008460D8"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9DE874C" w14:textId="3594576F" w:rsidR="0082431A" w:rsidRDefault="008460D8"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8F93426" w14:textId="77777777" w:rsidR="0082431A" w:rsidRDefault="0082431A" w:rsidP="0082431A">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B52387F" w14:textId="77777777" w:rsidR="0082431A" w:rsidRDefault="0082431A" w:rsidP="0082431A">
            <w:pPr>
              <w:jc w:val="center"/>
            </w:pPr>
          </w:p>
        </w:tc>
      </w:tr>
      <w:tr w:rsidR="0082431A" w14:paraId="4E8EA49B" w14:textId="77777777" w:rsidTr="430F4898">
        <w:tc>
          <w:tcPr>
            <w:tcW w:w="6952" w:type="dxa"/>
            <w:tcBorders>
              <w:top w:val="single" w:sz="4" w:space="0" w:color="B6BD37"/>
              <w:left w:val="single" w:sz="4" w:space="0" w:color="B6BD37"/>
              <w:bottom w:val="single" w:sz="4" w:space="0" w:color="B6BD37"/>
              <w:right w:val="single" w:sz="4" w:space="0" w:color="B6BD37"/>
            </w:tcBorders>
          </w:tcPr>
          <w:p w14:paraId="4F7D2621" w14:textId="65119E32" w:rsidR="0082431A" w:rsidRPr="00B353BF" w:rsidRDefault="00870019" w:rsidP="0082431A">
            <w:pPr>
              <w:rPr>
                <w:sz w:val="20"/>
                <w:szCs w:val="20"/>
              </w:rPr>
            </w:pPr>
            <w:r w:rsidRPr="5BDABEAD">
              <w:rPr>
                <w:sz w:val="20"/>
                <w:szCs w:val="20"/>
              </w:rPr>
              <w:t>Displaying a notice at the service indicating that children are on the in-nature program, and including the location of the program and expected time of return to the service</w:t>
            </w:r>
          </w:p>
        </w:tc>
        <w:tc>
          <w:tcPr>
            <w:tcW w:w="710"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F2CB0AF" w14:textId="16EB07E1" w:rsidR="0082431A" w:rsidRDefault="008460D8"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082E43E" w14:textId="519A1250" w:rsidR="0082431A" w:rsidRDefault="008460D8"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87B00FA" w14:textId="1EBD5D28" w:rsidR="0082431A" w:rsidRDefault="008460D8" w:rsidP="5BDABEAD">
            <w:pPr>
              <w:jc w:val="center"/>
              <w:rPr>
                <w:rFonts w:ascii="Symbol" w:eastAsia="Symbol" w:hAnsi="Symbol" w:cs="Symbol"/>
              </w:rPr>
            </w:pPr>
            <w:r w:rsidRPr="5BDABEAD">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1E16A96" w14:textId="77777777" w:rsidR="0082431A" w:rsidRDefault="0082431A" w:rsidP="0082431A">
            <w:pPr>
              <w:jc w:val="cente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FC2C865" w14:textId="77777777" w:rsidR="0082431A" w:rsidRDefault="0082431A" w:rsidP="0082431A">
            <w:pPr>
              <w:jc w:val="center"/>
            </w:pPr>
          </w:p>
        </w:tc>
      </w:tr>
    </w:tbl>
    <w:p w14:paraId="65C821BF" w14:textId="77777777" w:rsidR="00EC2865" w:rsidRPr="00D81E91" w:rsidRDefault="00EC2865" w:rsidP="00C86B38">
      <w:pPr>
        <w:pStyle w:val="BODYTEXTELAA"/>
      </w:pPr>
    </w:p>
    <w:p w14:paraId="20AB4ADB" w14:textId="735404C2" w:rsidR="00B70E08" w:rsidRDefault="00B70E08" w:rsidP="5BDABEAD">
      <w:pPr>
        <w:spacing w:after="0"/>
        <w:rPr>
          <w:rFonts w:asciiTheme="minorHAnsi" w:hAnsiTheme="minorHAnsi" w:cstheme="minorBidi"/>
          <w:b/>
          <w:bCs/>
          <w:color w:val="244061" w:themeColor="accent1" w:themeShade="80"/>
          <w:sz w:val="32"/>
          <w:szCs w:val="32"/>
        </w:rPr>
      </w:pPr>
    </w:p>
    <w:p w14:paraId="49C398C4" w14:textId="40ABFA3A" w:rsidR="00EC2865" w:rsidRPr="00DF1D76" w:rsidRDefault="00EC2865" w:rsidP="5BDABEAD">
      <w:pPr>
        <w:spacing w:after="200" w:line="276" w:lineRule="auto"/>
        <w:rPr>
          <w:rFonts w:asciiTheme="minorHAnsi" w:eastAsiaTheme="majorEastAsia" w:hAnsiTheme="minorHAnsi" w:cstheme="minorBidi"/>
          <w:b/>
          <w:bCs/>
          <w:caps/>
          <w:color w:val="244061" w:themeColor="accent1" w:themeShade="80"/>
          <w:sz w:val="32"/>
          <w:szCs w:val="32"/>
        </w:rPr>
      </w:pPr>
      <w:r w:rsidRPr="5BDABEAD">
        <w:rPr>
          <w:rFonts w:asciiTheme="minorHAnsi" w:hAnsiTheme="minorHAnsi" w:cstheme="minorBidi"/>
          <w:b/>
          <w:bCs/>
          <w:color w:val="244061" w:themeColor="accent1" w:themeShade="80"/>
          <w:sz w:val="32"/>
          <w:szCs w:val="32"/>
        </w:rPr>
        <w:t>BACKGROUND and LEGISLATION</w:t>
      </w:r>
    </w:p>
    <w:p w14:paraId="6FC8851F" w14:textId="77777777" w:rsidR="00EC2865" w:rsidRPr="00490E37" w:rsidRDefault="00EC2865" w:rsidP="5BDABEAD">
      <w:pPr>
        <w:pStyle w:val="h30"/>
        <w:ind w:left="0"/>
        <w:rPr>
          <w:b/>
        </w:rPr>
      </w:pPr>
      <w:r w:rsidRPr="5BDABEAD">
        <w:rPr>
          <w:b/>
        </w:rPr>
        <w:lastRenderedPageBreak/>
        <w:t>Background</w:t>
      </w:r>
    </w:p>
    <w:p w14:paraId="0EC645C2" w14:textId="77777777" w:rsidR="00434F3B" w:rsidRPr="00434F3B" w:rsidRDefault="00434F3B" w:rsidP="00AC7C7D">
      <w:pPr>
        <w:pStyle w:val="BODYTEXTELAA"/>
        <w:ind w:left="0" w:firstLine="0"/>
      </w:pPr>
      <w:r>
        <w:t>In-nature programs are outdoor educational sessions for children held in various natural settings such as, metropolitan park, regional parks, local bushland, or local beaches.</w:t>
      </w:r>
    </w:p>
    <w:p w14:paraId="781107DC" w14:textId="4B5B58C8" w:rsidR="005C4E67" w:rsidRPr="005C4E67" w:rsidRDefault="005C4E67" w:rsidP="00AC7C7D">
      <w:pPr>
        <w:pStyle w:val="BODYTEXTELAA"/>
        <w:ind w:left="0" w:firstLine="0"/>
      </w:pPr>
      <w:r>
        <w:t>Within in-nature programs, children learn through play with natural materials in an outdoor environment, creating a fun and engaging classroom in nature.  Experts in child development emphasise the significance of outdoor play for children's learning and wellbeing. It supports their physical and mental growth and teaches them to manage risks. This educational approach aligns with the Victorian Early Years Learning and Development Framework (VEYLDF) and the National Quality Framework (NQF)</w:t>
      </w:r>
      <w:r w:rsidR="00304C02">
        <w:t>.</w:t>
      </w:r>
    </w:p>
    <w:p w14:paraId="406773C4" w14:textId="77777777" w:rsidR="005C4E67" w:rsidRPr="005C4E67" w:rsidRDefault="005C4E67" w:rsidP="00AC7C7D">
      <w:pPr>
        <w:pStyle w:val="BODYTEXTELAA"/>
        <w:ind w:left="0" w:firstLine="0"/>
      </w:pPr>
      <w:r>
        <w:t xml:space="preserve">When planning for in-nature programs, it is important to ensure that they are inclusive of all members of the service community. Consideration must be given to any extra costs involved and the ability of families to pay these costs. Consideration must also be given to ensuring that all children can attend regardless of their abilities, additional needs or medical conditions </w:t>
      </w:r>
      <w:r w:rsidRPr="5BDABEAD">
        <w:rPr>
          <w:i/>
          <w:iCs/>
          <w:color w:val="8064A2" w:themeColor="accent4"/>
        </w:rPr>
        <w:t>(refer to Inclusion and Equity Policy, Dealing with Medical Conditions Policy, Asthma Management Policy, Anaphylaxis and Allergic Reactions Policy, Diabetes Policy and Epilepsy and Seizure Policy)</w:t>
      </w:r>
      <w:r w:rsidRPr="5BDABEAD">
        <w:rPr>
          <w:color w:val="8064A2" w:themeColor="accent4"/>
        </w:rPr>
        <w:t xml:space="preserve">. </w:t>
      </w:r>
      <w:r>
        <w:t>Clear procedures must be developed and followed, and these should be communicated to parents/guardians.</w:t>
      </w:r>
    </w:p>
    <w:p w14:paraId="5BD0EEF5" w14:textId="77777777" w:rsidR="005C4E67" w:rsidRPr="005C4E67" w:rsidRDefault="005C4E67" w:rsidP="5BDABEAD">
      <w:pPr>
        <w:pStyle w:val="BODYTEXTELAA"/>
        <w:ind w:left="0" w:firstLine="0"/>
        <w:rPr>
          <w:i/>
          <w:iCs/>
          <w:color w:val="FF0000"/>
        </w:rPr>
      </w:pPr>
      <w:r>
        <w:t xml:space="preserve">A risk assessment must be conducted for the in-nature program to identify potential risks to children's health, safety, or wellbeing before seeking permission from parents or guardians </w:t>
      </w:r>
      <w:r w:rsidRPr="5BDABEAD">
        <w:rPr>
          <w:i/>
          <w:iCs/>
          <w:color w:val="4BACC6" w:themeColor="accent5"/>
        </w:rPr>
        <w:t>(Regulations 100, 101)</w:t>
      </w:r>
      <w:r w:rsidRPr="5BDABEAD">
        <w:rPr>
          <w:color w:val="4BACC6" w:themeColor="accent5"/>
        </w:rPr>
        <w:t xml:space="preserve">. </w:t>
      </w:r>
      <w:r>
        <w:t xml:space="preserve">The risk assessment must outline each risk and detail how it will be managed or minimised </w:t>
      </w:r>
      <w:r w:rsidRPr="5BDABEAD">
        <w:rPr>
          <w:i/>
          <w:iCs/>
          <w:color w:val="4BACC6" w:themeColor="accent5"/>
        </w:rPr>
        <w:t>(Regulation 101)</w:t>
      </w:r>
      <w:r w:rsidRPr="5BDABEAD">
        <w:rPr>
          <w:color w:val="4BACC6" w:themeColor="accent5"/>
        </w:rPr>
        <w:t xml:space="preserve">. </w:t>
      </w:r>
      <w:r>
        <w:t xml:space="preserve">Written authorisation from a parent/guardian, or an individual listed in the child’s enrolment record must be obtained prior to taking the child off the service premises. For specific information to be included in the written authorisation, </w:t>
      </w:r>
      <w:r w:rsidRPr="5BDABEAD">
        <w:rPr>
          <w:i/>
          <w:iCs/>
          <w:color w:val="FF0000"/>
        </w:rPr>
        <w:t>refer to Attachment 1.</w:t>
      </w:r>
    </w:p>
    <w:p w14:paraId="5B3D2AA7" w14:textId="3B98B61F" w:rsidR="00EC2865" w:rsidRPr="009335E4" w:rsidRDefault="005C4E67" w:rsidP="00AC7C7D">
      <w:pPr>
        <w:pStyle w:val="BODYTEXTELAA"/>
        <w:ind w:left="0" w:firstLine="0"/>
      </w:pPr>
      <w:r>
        <w:t>Early childhood road safety education seeks to minimise the risk of serious injury and death from road accidents, while also preparing children to become safe and independent road and transport users in the future. Integrating road safety education into outdoor programs, such as in-nature programs, provides a comprehensive approach to keeping children safe around traffic and in road environments. Children develop effective traffic skills most successfully when they practice in real-world settings, such as using crossings and traffic lights.</w:t>
      </w:r>
    </w:p>
    <w:p w14:paraId="549A3CE1" w14:textId="77777777" w:rsidR="00EC2865" w:rsidRPr="00490E37" w:rsidRDefault="00EC2865" w:rsidP="5BDABEAD">
      <w:pPr>
        <w:pStyle w:val="h30"/>
        <w:ind w:left="0"/>
        <w:rPr>
          <w:b/>
        </w:rPr>
      </w:pPr>
      <w:r w:rsidRPr="5BDABEAD">
        <w:rPr>
          <w:b/>
        </w:rPr>
        <w:t>Legislation and Standards</w:t>
      </w:r>
    </w:p>
    <w:p w14:paraId="3C1E7960" w14:textId="77777777" w:rsidR="00EC2865" w:rsidRPr="00BE3BF4" w:rsidRDefault="00EC2865" w:rsidP="00AC7C7D">
      <w:pPr>
        <w:pStyle w:val="BODYTEXTELAA"/>
        <w:ind w:left="0" w:firstLine="0"/>
      </w:pPr>
      <w:r>
        <w:t>Relevant legislation and standards include but are not limited to:</w:t>
      </w:r>
    </w:p>
    <w:p w14:paraId="1474EAB8" w14:textId="77777777" w:rsidR="00EC2865" w:rsidRPr="009B34C6" w:rsidRDefault="00EC2865" w:rsidP="007349AE">
      <w:pPr>
        <w:pStyle w:val="BodyTextBullet1"/>
      </w:pPr>
      <w:r>
        <w:t>Education and Care Services National Law Act 2010</w:t>
      </w:r>
    </w:p>
    <w:p w14:paraId="645D5E7F" w14:textId="77777777" w:rsidR="00EC2865" w:rsidRPr="009B34C6" w:rsidRDefault="00EC2865" w:rsidP="007349AE">
      <w:pPr>
        <w:pStyle w:val="BodyTextBullet1"/>
      </w:pPr>
      <w:r>
        <w:t xml:space="preserve">Education and Care Services National Regulations 2011 </w:t>
      </w:r>
    </w:p>
    <w:p w14:paraId="6CFF1D2E" w14:textId="4017DB22" w:rsidR="00EC2865" w:rsidRPr="009B34C6" w:rsidRDefault="00AF5EB0" w:rsidP="007349AE">
      <w:pPr>
        <w:pStyle w:val="BodyTextBullet1"/>
      </w:pPr>
      <w:r w:rsidRPr="5BDABEAD">
        <w:rPr>
          <w:i/>
          <w:iCs/>
          <w:color w:val="4BACC6" w:themeColor="accent5"/>
        </w:rPr>
        <w:t>National Quality Standard</w:t>
      </w:r>
      <w:r>
        <w:t>, including Quality Area 1: Educational Program and Practice and Quality Area 2: Children’s Health and</w:t>
      </w:r>
      <w:r w:rsidR="00517AE3">
        <w:t xml:space="preserve"> Safety</w:t>
      </w:r>
    </w:p>
    <w:p w14:paraId="120F4EE5" w14:textId="226801A4" w:rsidR="00EC2865" w:rsidRPr="00D81E91" w:rsidRDefault="00701360" w:rsidP="00701360">
      <w:pPr>
        <w:pStyle w:val="BodyTextBullet1"/>
        <w:numPr>
          <w:ilvl w:val="0"/>
          <w:numId w:val="0"/>
        </w:numPr>
        <w:ind w:left="1080"/>
      </w:pPr>
      <w:r w:rsidRPr="00D81E91">
        <w:rPr>
          <w:noProof/>
        </w:rPr>
        <mc:AlternateContent>
          <mc:Choice Requires="wps">
            <w:drawing>
              <wp:anchor distT="45720" distB="45720" distL="114300" distR="114300" simplePos="0" relativeHeight="251658241" behindDoc="1" locked="0" layoutInCell="1" allowOverlap="1" wp14:anchorId="480C670F" wp14:editId="749478E6">
                <wp:simplePos x="0" y="0"/>
                <wp:positionH relativeFrom="margin">
                  <wp:posOffset>-144780</wp:posOffset>
                </wp:positionH>
                <wp:positionV relativeFrom="paragraph">
                  <wp:posOffset>314960</wp:posOffset>
                </wp:positionV>
                <wp:extent cx="5845175" cy="824230"/>
                <wp:effectExtent l="0" t="0" r="3175" b="0"/>
                <wp:wrapTight wrapText="bothSides">
                  <wp:wrapPolygon edited="0">
                    <wp:start x="141" y="0"/>
                    <wp:lineTo x="0" y="998"/>
                    <wp:lineTo x="0" y="19969"/>
                    <wp:lineTo x="70" y="20968"/>
                    <wp:lineTo x="21471" y="20968"/>
                    <wp:lineTo x="21541" y="19969"/>
                    <wp:lineTo x="21541" y="998"/>
                    <wp:lineTo x="21401" y="0"/>
                    <wp:lineTo x="141"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5175" cy="824230"/>
                        </a:xfrm>
                        <a:prstGeom prst="roundRect">
                          <a:avLst/>
                        </a:prstGeom>
                        <a:solidFill>
                          <a:srgbClr val="F2A743"/>
                        </a:solidFill>
                        <a:ln w="9525">
                          <a:noFill/>
                          <a:miter lim="800000"/>
                          <a:headEnd/>
                          <a:tailEnd/>
                        </a:ln>
                      </wps:spPr>
                      <wps:txbx>
                        <w:txbxContent>
                          <w:p w14:paraId="32E17B3D" w14:textId="77777777" w:rsidR="00EC2865" w:rsidRPr="00D81E91" w:rsidRDefault="00EC2865" w:rsidP="00EC2865">
                            <w:pPr>
                              <w:shd w:val="clear" w:color="auto" w:fill="F2A743"/>
                              <w:rPr>
                                <w:rFonts w:asciiTheme="minorHAnsi" w:hAnsiTheme="minorHAnsi" w:cstheme="minorHAnsi"/>
                              </w:rPr>
                            </w:pPr>
                            <w:r w:rsidRPr="00D81E91">
                              <w:rPr>
                                <w:rFonts w:asciiTheme="minorHAnsi" w:hAnsiTheme="minorHAnsi" w:cstheme="minorHAnsi"/>
                              </w:rPr>
                              <w:t>The most current amendments to listed legislation can be found at:</w:t>
                            </w:r>
                          </w:p>
                          <w:p w14:paraId="0F41A67C" w14:textId="77777777" w:rsidR="00EC2865" w:rsidRPr="00D81E91" w:rsidRDefault="00EC2865" w:rsidP="00EC2865">
                            <w:pPr>
                              <w:pStyle w:val="TableAttachmentTextBullet1"/>
                              <w:shd w:val="clear" w:color="auto" w:fill="F2A743"/>
                              <w:rPr>
                                <w:rFonts w:asciiTheme="minorHAnsi" w:hAnsiTheme="minorHAnsi" w:cstheme="minorHAnsi"/>
                              </w:rPr>
                            </w:pPr>
                            <w:r w:rsidRPr="00D81E91">
                              <w:rPr>
                                <w:rFonts w:asciiTheme="minorHAnsi" w:hAnsiTheme="minorHAnsi" w:cstheme="minorHAnsi"/>
                              </w:rPr>
                              <w:t xml:space="preserve">Victorian Legislation – Victorian Law Today: </w:t>
                            </w:r>
                            <w:hyperlink r:id="rId12" w:history="1">
                              <w:r w:rsidRPr="00D81E91">
                                <w:rPr>
                                  <w:rStyle w:val="Hyperlink"/>
                                  <w:rFonts w:asciiTheme="minorHAnsi" w:hAnsiTheme="minorHAnsi" w:cstheme="minorHAnsi"/>
                                </w:rPr>
                                <w:t>www.legislation.vic.gov.au</w:t>
                              </w:r>
                            </w:hyperlink>
                          </w:p>
                          <w:p w14:paraId="649C95EC" w14:textId="77777777" w:rsidR="00EC2865" w:rsidRPr="00D81E91" w:rsidRDefault="00EC2865" w:rsidP="00EC2865">
                            <w:pPr>
                              <w:pStyle w:val="TableAttachmentTextBullet1"/>
                              <w:shd w:val="clear" w:color="auto" w:fill="F2A743"/>
                              <w:rPr>
                                <w:rFonts w:asciiTheme="minorHAnsi" w:hAnsiTheme="minorHAnsi" w:cstheme="minorHAnsi"/>
                              </w:rPr>
                            </w:pPr>
                            <w:r w:rsidRPr="00D81E91">
                              <w:rPr>
                                <w:rFonts w:asciiTheme="minorHAnsi" w:hAnsiTheme="minorHAnsi" w:cstheme="minorHAnsi"/>
                              </w:rPr>
                              <w:t xml:space="preserve">Commonwealth Legislation – Federal Register of Legislation: </w:t>
                            </w:r>
                            <w:hyperlink r:id="rId13" w:history="1">
                              <w:r w:rsidRPr="00D81E91">
                                <w:rPr>
                                  <w:rStyle w:val="Hyperlink"/>
                                  <w:rFonts w:asciiTheme="minorHAnsi" w:hAnsiTheme="minorHAnsi" w:cstheme="minorHAnsi"/>
                                </w:rPr>
                                <w:t>www.legislation.gov.au</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oundrect id="Text Box 2" style="position:absolute;left:0;text-align:left;margin-left:-11.4pt;margin-top:24.8pt;width:460.25pt;height:64.9pt;z-index:-251658239;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spid="_x0000_s1026" fillcolor="#f2a743" stroked="f" arcsize="10923f" w14:anchorId="480C67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">
                <v:stroke joinstyle="miter"/>
                <v:textbox>
                  <w:txbxContent>
                    <w:p w:rsidRPr="00D81E91" w:rsidR="00EC2865" w:rsidP="00EC2865" w:rsidRDefault="00EC2865" w14:paraId="32E17B3D" w14:textId="77777777">
                      <w:pPr>
                        <w:shd w:val="clear" w:color="auto" w:fill="F2A743"/>
                        <w:rPr>
                          <w:rFonts w:asciiTheme="minorHAnsi" w:hAnsiTheme="minorHAnsi" w:cstheme="minorHAnsi"/>
                        </w:rPr>
                      </w:pPr>
                      <w:r w:rsidRPr="00D81E91">
                        <w:rPr>
                          <w:rFonts w:asciiTheme="minorHAnsi" w:hAnsiTheme="minorHAnsi" w:cstheme="minorHAnsi"/>
                        </w:rPr>
                        <w:t>The most current amendments to listed legislation can be found at:</w:t>
                      </w:r>
                    </w:p>
                    <w:p w:rsidRPr="00D81E91" w:rsidR="00EC2865" w:rsidP="00EC2865" w:rsidRDefault="00EC2865" w14:paraId="0F41A67C" w14:textId="77777777">
                      <w:pPr>
                        <w:pStyle w:val="TableAttachmentTextBullet1"/>
                        <w:shd w:val="clear" w:color="auto" w:fill="F2A743"/>
                        <w:rPr>
                          <w:rFonts w:asciiTheme="minorHAnsi" w:hAnsiTheme="minorHAnsi" w:cstheme="minorHAnsi"/>
                        </w:rPr>
                      </w:pPr>
                      <w:r w:rsidRPr="00D81E91">
                        <w:rPr>
                          <w:rFonts w:asciiTheme="minorHAnsi" w:hAnsiTheme="minorHAnsi" w:cstheme="minorHAnsi"/>
                        </w:rPr>
                        <w:t xml:space="preserve">Victorian Legislation – Victorian Law Today: </w:t>
                      </w:r>
                      <w:hyperlink w:history="1" r:id="rId14">
                        <w:r w:rsidRPr="00D81E91">
                          <w:rPr>
                            <w:rStyle w:val="Hyperlink"/>
                            <w:rFonts w:asciiTheme="minorHAnsi" w:hAnsiTheme="minorHAnsi" w:cstheme="minorHAnsi"/>
                          </w:rPr>
                          <w:t>www.legislation.vic.gov.au</w:t>
                        </w:r>
                      </w:hyperlink>
                    </w:p>
                    <w:p w:rsidRPr="00D81E91" w:rsidR="00EC2865" w:rsidP="00EC2865" w:rsidRDefault="00EC2865" w14:paraId="649C95EC" w14:textId="77777777">
                      <w:pPr>
                        <w:pStyle w:val="TableAttachmentTextBullet1"/>
                        <w:shd w:val="clear" w:color="auto" w:fill="F2A743"/>
                        <w:rPr>
                          <w:rFonts w:asciiTheme="minorHAnsi" w:hAnsiTheme="minorHAnsi" w:cstheme="minorHAnsi"/>
                        </w:rPr>
                      </w:pPr>
                      <w:r w:rsidRPr="00D81E91">
                        <w:rPr>
                          <w:rFonts w:asciiTheme="minorHAnsi" w:hAnsiTheme="minorHAnsi" w:cstheme="minorHAnsi"/>
                        </w:rPr>
                        <w:t xml:space="preserve">Commonwealth Legislation – Federal Register of Legislation: </w:t>
                      </w:r>
                      <w:hyperlink w:history="1" r:id="rId15">
                        <w:r w:rsidRPr="00D81E91">
                          <w:rPr>
                            <w:rStyle w:val="Hyperlink"/>
                            <w:rFonts w:asciiTheme="minorHAnsi" w:hAnsiTheme="minorHAnsi" w:cstheme="minorHAnsi"/>
                          </w:rPr>
                          <w:t>www.legislation.gov.au</w:t>
                        </w:r>
                      </w:hyperlink>
                    </w:p>
                  </w:txbxContent>
                </v:textbox>
                <w10:wrap type="tight" anchorx="margin"/>
              </v:roundrect>
            </w:pict>
          </mc:Fallback>
        </mc:AlternateContent>
      </w:r>
    </w:p>
    <w:p w14:paraId="301A7988" w14:textId="77777777" w:rsidR="00291F0D" w:rsidRDefault="00291F0D" w:rsidP="00701360">
      <w:pPr>
        <w:spacing w:after="0"/>
      </w:pPr>
    </w:p>
    <w:p w14:paraId="7B031E53" w14:textId="77777777" w:rsidR="00291F0D" w:rsidRDefault="00291F0D" w:rsidP="00701360">
      <w:pPr>
        <w:spacing w:after="0"/>
      </w:pPr>
    </w:p>
    <w:p w14:paraId="7D34F974" w14:textId="77777777" w:rsidR="00291F0D" w:rsidRDefault="00291F0D" w:rsidP="00701360">
      <w:pPr>
        <w:spacing w:after="0"/>
      </w:pPr>
    </w:p>
    <w:p w14:paraId="28B7812B" w14:textId="77777777" w:rsidR="00291F0D" w:rsidRDefault="00291F0D" w:rsidP="00701360">
      <w:pPr>
        <w:spacing w:after="0"/>
      </w:pPr>
    </w:p>
    <w:p w14:paraId="7052714B" w14:textId="710A9FCF" w:rsidR="00EC2865" w:rsidRDefault="00EC2865" w:rsidP="5BDABEAD">
      <w:pPr>
        <w:spacing w:after="0"/>
        <w:rPr>
          <w:rFonts w:asciiTheme="minorHAnsi" w:hAnsiTheme="minorHAnsi" w:cstheme="minorBidi"/>
          <w:b/>
          <w:bCs/>
          <w:color w:val="1F497D" w:themeColor="text2"/>
          <w:sz w:val="32"/>
          <w:szCs w:val="32"/>
        </w:rPr>
      </w:pPr>
      <w:r w:rsidRPr="5BDABEAD">
        <w:rPr>
          <w:rFonts w:asciiTheme="minorHAnsi" w:hAnsiTheme="minorHAnsi" w:cstheme="minorBidi"/>
          <w:b/>
          <w:bCs/>
          <w:color w:val="1F497D" w:themeColor="text2"/>
          <w:sz w:val="32"/>
          <w:szCs w:val="32"/>
        </w:rPr>
        <w:t>D</w:t>
      </w:r>
      <w:r w:rsidR="00291F0D" w:rsidRPr="5BDABEAD">
        <w:rPr>
          <w:rFonts w:asciiTheme="minorHAnsi" w:hAnsiTheme="minorHAnsi" w:cstheme="minorBidi"/>
          <w:b/>
          <w:bCs/>
          <w:color w:val="1F497D" w:themeColor="text2"/>
          <w:sz w:val="32"/>
          <w:szCs w:val="32"/>
        </w:rPr>
        <w:t>EFINITIONS</w:t>
      </w:r>
    </w:p>
    <w:p w14:paraId="380E5D28" w14:textId="77777777" w:rsidR="00291F0D" w:rsidRPr="00291F0D" w:rsidRDefault="00291F0D" w:rsidP="5BDABEAD">
      <w:pPr>
        <w:spacing w:after="0"/>
        <w:rPr>
          <w:rFonts w:asciiTheme="minorHAnsi" w:hAnsiTheme="minorHAnsi" w:cstheme="minorBidi"/>
          <w:b/>
          <w:bCs/>
          <w:color w:val="1F497D" w:themeColor="text2"/>
          <w:sz w:val="32"/>
          <w:szCs w:val="32"/>
        </w:rPr>
      </w:pPr>
    </w:p>
    <w:p w14:paraId="25D13CBD" w14:textId="53840057" w:rsidR="00EC2865" w:rsidRDefault="00EC2865" w:rsidP="00AC7C7D">
      <w:pPr>
        <w:pStyle w:val="BODYTEXTELAA"/>
        <w:ind w:left="0" w:firstLine="0"/>
      </w:pPr>
      <w:r>
        <w:t xml:space="preserve">The terms defined in this section relate specifically to this policy. For regularly used terms e.g. Approved provider, </w:t>
      </w:r>
      <w:proofErr w:type="gramStart"/>
      <w:r>
        <w:t>Nominated</w:t>
      </w:r>
      <w:proofErr w:type="gramEnd"/>
      <w:r>
        <w:t xml:space="preserve"> supervisor, Notifiable complaints, Serious incidents, Duty of care, etc. refer to the </w:t>
      </w:r>
      <w:r w:rsidR="007F13C6">
        <w:t xml:space="preserve">SCECEC Policy </w:t>
      </w:r>
      <w:r>
        <w:t>Definitions file.</w:t>
      </w:r>
    </w:p>
    <w:p w14:paraId="48D0B056" w14:textId="77777777" w:rsidR="00C3072F" w:rsidRPr="00C3072F" w:rsidRDefault="00C3072F" w:rsidP="00AC7C7D">
      <w:pPr>
        <w:pStyle w:val="BODYTEXTELAA"/>
        <w:ind w:left="0" w:firstLine="0"/>
      </w:pPr>
      <w:r w:rsidRPr="5BDABEAD">
        <w:rPr>
          <w:b/>
          <w:bCs/>
        </w:rPr>
        <w:t>Adequate supervision:</w:t>
      </w:r>
      <w:r>
        <w:t xml:space="preserve"> (In relation to this policy) supervision entails all children (individuals and groups) in all areas of the service, being in sight and/or </w:t>
      </w:r>
      <w:proofErr w:type="gramStart"/>
      <w:r>
        <w:t>hearing of an educator at all times</w:t>
      </w:r>
      <w:proofErr w:type="gramEnd"/>
      <w:r>
        <w:t xml:space="preserve"> including during toileting, sleep, rest and transition routines. Services are required to </w:t>
      </w:r>
      <w:proofErr w:type="gramStart"/>
      <w:r>
        <w:t>comply with the legislative requirements for educator-to-</w:t>
      </w:r>
      <w:r>
        <w:lastRenderedPageBreak/>
        <w:t>child ratios at all times</w:t>
      </w:r>
      <w:proofErr w:type="gramEnd"/>
      <w:r>
        <w:t>. Supervision contributes to protecting children from hazards that may emerge in play, including hazards created by the equipment used.</w:t>
      </w:r>
    </w:p>
    <w:p w14:paraId="62430DC7" w14:textId="77777777" w:rsidR="004B7E65" w:rsidRPr="004B7E65" w:rsidRDefault="004B7E65" w:rsidP="00AC7C7D">
      <w:pPr>
        <w:pStyle w:val="BODYTEXTELAA"/>
        <w:ind w:left="0" w:firstLine="0"/>
      </w:pPr>
      <w:r>
        <w:t xml:space="preserve">Adequate supervision refers to constant, active and diligent supervision of every child at the service. Adequate supervision requires that educators </w:t>
      </w:r>
      <w:proofErr w:type="gramStart"/>
      <w:r>
        <w:t>are always in a position to</w:t>
      </w:r>
      <w:proofErr w:type="gramEnd"/>
      <w:r>
        <w:t xml:space="preserve"> observe each child, respond to individual needs and immediately intervene if necessary. Variables affecting supervision levels include:</w:t>
      </w:r>
    </w:p>
    <w:p w14:paraId="41746B5A" w14:textId="77777777" w:rsidR="004B7E65" w:rsidRPr="004B7E65" w:rsidRDefault="004B7E65" w:rsidP="00C86B38">
      <w:pPr>
        <w:pStyle w:val="BODYTEXTELAA"/>
        <w:numPr>
          <w:ilvl w:val="0"/>
          <w:numId w:val="28"/>
        </w:numPr>
      </w:pPr>
      <w:r>
        <w:t>number, age and abilities of children</w:t>
      </w:r>
    </w:p>
    <w:p w14:paraId="2A47304A" w14:textId="77777777" w:rsidR="004B7E65" w:rsidRPr="004B7E65" w:rsidRDefault="004B7E65" w:rsidP="00C86B38">
      <w:pPr>
        <w:pStyle w:val="BODYTEXTELAA"/>
        <w:numPr>
          <w:ilvl w:val="0"/>
          <w:numId w:val="28"/>
        </w:numPr>
      </w:pPr>
      <w:r>
        <w:t>number and positioning of educators</w:t>
      </w:r>
    </w:p>
    <w:p w14:paraId="0814637F" w14:textId="77777777" w:rsidR="004B7E65" w:rsidRPr="004B7E65" w:rsidRDefault="004B7E65" w:rsidP="00C86B38">
      <w:pPr>
        <w:pStyle w:val="BODYTEXTELAA"/>
        <w:numPr>
          <w:ilvl w:val="0"/>
          <w:numId w:val="28"/>
        </w:numPr>
      </w:pPr>
      <w:r>
        <w:t>current activity of each child</w:t>
      </w:r>
    </w:p>
    <w:p w14:paraId="1139C619" w14:textId="77777777" w:rsidR="004B7E65" w:rsidRPr="004B7E65" w:rsidRDefault="004B7E65" w:rsidP="00C86B38">
      <w:pPr>
        <w:pStyle w:val="BODYTEXTELAA"/>
        <w:numPr>
          <w:ilvl w:val="0"/>
          <w:numId w:val="28"/>
        </w:numPr>
      </w:pPr>
      <w:r>
        <w:t>areas in which the children are engaged in an activity (visibility and accessibility)</w:t>
      </w:r>
    </w:p>
    <w:p w14:paraId="70716114" w14:textId="77777777" w:rsidR="004B7E65" w:rsidRPr="004B7E65" w:rsidRDefault="004B7E65" w:rsidP="00C86B38">
      <w:pPr>
        <w:pStyle w:val="BODYTEXTELAA"/>
        <w:numPr>
          <w:ilvl w:val="0"/>
          <w:numId w:val="28"/>
        </w:numPr>
      </w:pPr>
      <w:r>
        <w:t>developmental profile of each child and of the group of children</w:t>
      </w:r>
    </w:p>
    <w:p w14:paraId="48A63EB7" w14:textId="77777777" w:rsidR="004B7E65" w:rsidRPr="004B7E65" w:rsidRDefault="004B7E65" w:rsidP="00C86B38">
      <w:pPr>
        <w:pStyle w:val="BODYTEXTELAA"/>
        <w:numPr>
          <w:ilvl w:val="0"/>
          <w:numId w:val="28"/>
        </w:numPr>
      </w:pPr>
      <w:r>
        <w:t>experience, knowledge and skill of each educator</w:t>
      </w:r>
    </w:p>
    <w:p w14:paraId="2CC0D576" w14:textId="77777777" w:rsidR="004B7E65" w:rsidRPr="004B7E65" w:rsidRDefault="004B7E65" w:rsidP="00C86B38">
      <w:pPr>
        <w:pStyle w:val="BODYTEXTELAA"/>
        <w:numPr>
          <w:ilvl w:val="0"/>
          <w:numId w:val="28"/>
        </w:numPr>
      </w:pPr>
      <w:r>
        <w:t>need for educators to move between areas (effective communication strategies).</w:t>
      </w:r>
    </w:p>
    <w:p w14:paraId="7CC9E7AE" w14:textId="77777777" w:rsidR="004B7E65" w:rsidRPr="004B7E65" w:rsidRDefault="004B7E65" w:rsidP="5BDABEAD">
      <w:pPr>
        <w:pStyle w:val="BODYTEXTELAA"/>
        <w:ind w:left="0" w:firstLine="0"/>
        <w:rPr>
          <w:color w:val="4BACC6" w:themeColor="accent5"/>
        </w:rPr>
      </w:pPr>
      <w:r w:rsidRPr="5BDABEAD">
        <w:rPr>
          <w:b/>
          <w:bCs/>
        </w:rPr>
        <w:t>Attendance Record:</w:t>
      </w:r>
      <w:r>
        <w:t xml:space="preserve"> Kept by the service to record details of each child attending the service including name, time of arrival and departure, signature of person delivering and collecting the child or of the nominated supervisor or educator </w:t>
      </w:r>
      <w:r w:rsidRPr="5BDABEAD">
        <w:rPr>
          <w:i/>
          <w:iCs/>
          <w:color w:val="4BACC6" w:themeColor="accent5"/>
        </w:rPr>
        <w:t>(Regulation 158(1))</w:t>
      </w:r>
      <w:r w:rsidRPr="5BDABEAD">
        <w:rPr>
          <w:color w:val="4BACC6" w:themeColor="accent5"/>
        </w:rPr>
        <w:t>.</w:t>
      </w:r>
    </w:p>
    <w:p w14:paraId="68C9F9EA" w14:textId="77777777" w:rsidR="004B7E65" w:rsidRPr="004B7E65" w:rsidRDefault="004B7E65" w:rsidP="00AC7C7D">
      <w:pPr>
        <w:pStyle w:val="BODYTEXTELAA"/>
        <w:ind w:left="0" w:firstLine="0"/>
        <w:rPr>
          <w:b/>
          <w:bCs/>
        </w:rPr>
      </w:pPr>
      <w:r w:rsidRPr="5BDABEAD">
        <w:rPr>
          <w:b/>
          <w:bCs/>
        </w:rPr>
        <w:t xml:space="preserve">Extreme Weather: </w:t>
      </w:r>
      <w:r>
        <w:t>weather that threatens the immediate or long-term safety of individuals, as a result of rain, lightning, wind or heat -</w:t>
      </w:r>
      <w:hyperlink r:id="rId16">
        <w:r w:rsidRPr="5BDABEAD">
          <w:rPr>
            <w:rStyle w:val="Hyperlink"/>
          </w:rPr>
          <w:t>Bureau of Meteorology’s Severe weather knowledge centre</w:t>
        </w:r>
      </w:hyperlink>
    </w:p>
    <w:p w14:paraId="27858204" w14:textId="77777777" w:rsidR="004B7E65" w:rsidRPr="004B7E65" w:rsidRDefault="004B7E65" w:rsidP="00AC7C7D">
      <w:pPr>
        <w:pStyle w:val="BODYTEXTELAA"/>
        <w:ind w:left="0" w:firstLine="0"/>
      </w:pPr>
      <w:r w:rsidRPr="5BDABEAD">
        <w:rPr>
          <w:b/>
          <w:bCs/>
        </w:rPr>
        <w:t>Risk assessment:</w:t>
      </w:r>
      <w:r>
        <w:t xml:space="preserve"> (In the context of this policy) a risk assessment must identify and assess any hazard that poses a risk to a child’s health, safety and/or wellbeing while on an excursion, and specify how these risks will be managed and/or minimised </w:t>
      </w:r>
      <w:r w:rsidRPr="5BDABEAD">
        <w:rPr>
          <w:i/>
          <w:iCs/>
          <w:color w:val="4BACC6" w:themeColor="accent5"/>
        </w:rPr>
        <w:t>(Regulation 101)</w:t>
      </w:r>
      <w:r w:rsidRPr="5BDABEAD">
        <w:rPr>
          <w:color w:val="4BACC6" w:themeColor="accent5"/>
        </w:rPr>
        <w:t xml:space="preserve">. </w:t>
      </w:r>
      <w:r>
        <w:t>Risk assessments must consider:</w:t>
      </w:r>
    </w:p>
    <w:p w14:paraId="47D99E88" w14:textId="77777777" w:rsidR="004B7E65" w:rsidRPr="004B7E65" w:rsidRDefault="004B7E65" w:rsidP="00C86B38">
      <w:pPr>
        <w:pStyle w:val="BODYTEXTELAA"/>
        <w:numPr>
          <w:ilvl w:val="0"/>
          <w:numId w:val="28"/>
        </w:numPr>
      </w:pPr>
      <w:r>
        <w:t>the proposed route and location of the in-nature program</w:t>
      </w:r>
    </w:p>
    <w:p w14:paraId="02A3A166" w14:textId="77777777" w:rsidR="004B7E65" w:rsidRPr="004B7E65" w:rsidRDefault="004B7E65" w:rsidP="00C86B38">
      <w:pPr>
        <w:pStyle w:val="BODYTEXTELAA"/>
        <w:numPr>
          <w:ilvl w:val="0"/>
          <w:numId w:val="28"/>
        </w:numPr>
      </w:pPr>
      <w:r>
        <w:t>any water hazards (refer to Water Safety Policy)</w:t>
      </w:r>
    </w:p>
    <w:p w14:paraId="5A737F4C" w14:textId="77777777" w:rsidR="004B7E65" w:rsidRPr="004B7E65" w:rsidRDefault="004B7E65" w:rsidP="5BDABEAD">
      <w:pPr>
        <w:pStyle w:val="BODYTEXTELAA"/>
        <w:numPr>
          <w:ilvl w:val="0"/>
          <w:numId w:val="28"/>
        </w:numPr>
        <w:rPr>
          <w:i/>
          <w:iCs/>
          <w:color w:val="8064A2" w:themeColor="accent4"/>
        </w:rPr>
      </w:pPr>
      <w:r>
        <w:t xml:space="preserve">any risks associated with water-based activities </w:t>
      </w:r>
      <w:r w:rsidRPr="5BDABEAD">
        <w:rPr>
          <w:i/>
          <w:iCs/>
          <w:color w:val="8064A2" w:themeColor="accent4"/>
        </w:rPr>
        <w:t>(refer to Water Safety Policy)</w:t>
      </w:r>
    </w:p>
    <w:p w14:paraId="1BE77E20" w14:textId="77777777" w:rsidR="004B7E65" w:rsidRPr="004B7E65" w:rsidRDefault="004B7E65" w:rsidP="00C86B38">
      <w:pPr>
        <w:pStyle w:val="BODYTEXTELAA"/>
        <w:numPr>
          <w:ilvl w:val="0"/>
          <w:numId w:val="28"/>
        </w:numPr>
      </w:pPr>
      <w:r>
        <w:t>if the excursion involves transporting children—</w:t>
      </w:r>
    </w:p>
    <w:p w14:paraId="1ADE513E" w14:textId="77777777" w:rsidR="004B7E65" w:rsidRPr="004B7E65" w:rsidRDefault="004B7E65" w:rsidP="00C86B38">
      <w:pPr>
        <w:pStyle w:val="BODYTEXTELAA"/>
        <w:numPr>
          <w:ilvl w:val="0"/>
          <w:numId w:val="38"/>
        </w:numPr>
      </w:pPr>
      <w:r>
        <w:t>the means of transport; and</w:t>
      </w:r>
    </w:p>
    <w:p w14:paraId="5DDF732A" w14:textId="77777777" w:rsidR="004B7E65" w:rsidRPr="004B7E65" w:rsidRDefault="004B7E65" w:rsidP="00C86B38">
      <w:pPr>
        <w:pStyle w:val="BODYTEXTELAA"/>
        <w:numPr>
          <w:ilvl w:val="0"/>
          <w:numId w:val="38"/>
        </w:numPr>
      </w:pPr>
      <w:r>
        <w:t>any requirements for seatbelts or safety restraints under a law of each jurisdiction in which the children are being transported; and</w:t>
      </w:r>
    </w:p>
    <w:p w14:paraId="60520293" w14:textId="77777777" w:rsidR="004B7E65" w:rsidRPr="004B7E65" w:rsidRDefault="004B7E65" w:rsidP="00C86B38">
      <w:pPr>
        <w:pStyle w:val="BODYTEXTELAA"/>
        <w:numPr>
          <w:ilvl w:val="0"/>
          <w:numId w:val="38"/>
        </w:numPr>
      </w:pPr>
      <w:r>
        <w:t>the process for entering and exiting—</w:t>
      </w:r>
    </w:p>
    <w:p w14:paraId="4539A5F5" w14:textId="77777777" w:rsidR="004B7E65" w:rsidRPr="004B7E65" w:rsidRDefault="004B7E65" w:rsidP="00C86B38">
      <w:pPr>
        <w:pStyle w:val="BODYTEXTELAA"/>
        <w:numPr>
          <w:ilvl w:val="0"/>
          <w:numId w:val="39"/>
        </w:numPr>
      </w:pPr>
      <w:r>
        <w:t>the education and care service premises; and</w:t>
      </w:r>
    </w:p>
    <w:p w14:paraId="4FA078B3" w14:textId="77777777" w:rsidR="004B7E65" w:rsidRPr="004B7E65" w:rsidRDefault="004B7E65" w:rsidP="00C86B38">
      <w:pPr>
        <w:pStyle w:val="BODYTEXTELAA"/>
        <w:numPr>
          <w:ilvl w:val="0"/>
          <w:numId w:val="39"/>
        </w:numPr>
      </w:pPr>
      <w:r>
        <w:t>the pick-up location or destination (as required); and</w:t>
      </w:r>
    </w:p>
    <w:p w14:paraId="5A435CEB" w14:textId="77777777" w:rsidR="004B7E65" w:rsidRPr="004B7E65" w:rsidRDefault="004B7E65" w:rsidP="00C86B38">
      <w:pPr>
        <w:pStyle w:val="BODYTEXTELAA"/>
        <w:numPr>
          <w:ilvl w:val="0"/>
          <w:numId w:val="38"/>
        </w:numPr>
      </w:pPr>
      <w:r>
        <w:t>procedures for embarking and disembarking the means of transport, including how each child is to be accounted for on embarking and disembarking; and</w:t>
      </w:r>
    </w:p>
    <w:p w14:paraId="655080CE" w14:textId="77777777" w:rsidR="004B7E65" w:rsidRPr="004B7E65" w:rsidRDefault="004B7E65" w:rsidP="00C86B38">
      <w:pPr>
        <w:pStyle w:val="BODYTEXTELAA"/>
        <w:numPr>
          <w:ilvl w:val="0"/>
          <w:numId w:val="28"/>
        </w:numPr>
      </w:pPr>
      <w:r>
        <w:t>the number of adults and children involved in the excursion; and</w:t>
      </w:r>
    </w:p>
    <w:p w14:paraId="5C6A4C14" w14:textId="77777777" w:rsidR="004B7E65" w:rsidRPr="004B7E65" w:rsidRDefault="004B7E65" w:rsidP="00C86B38">
      <w:pPr>
        <w:pStyle w:val="BODYTEXTELAA"/>
        <w:numPr>
          <w:ilvl w:val="0"/>
          <w:numId w:val="28"/>
        </w:numPr>
      </w:pPr>
      <w:r>
        <w:t>given the risks posed by the in-nature program, the number of educators or other responsible adults that is appropriate to provide supervision and whether any adults with specialised skills are required (example: Specialised skills could include life-saving skills)</w:t>
      </w:r>
    </w:p>
    <w:p w14:paraId="74F59505" w14:textId="77777777" w:rsidR="004B7E65" w:rsidRPr="004B7E65" w:rsidRDefault="004B7E65" w:rsidP="00C86B38">
      <w:pPr>
        <w:pStyle w:val="BODYTEXTELAA"/>
        <w:numPr>
          <w:ilvl w:val="0"/>
          <w:numId w:val="28"/>
        </w:numPr>
      </w:pPr>
      <w:r>
        <w:t>the proposed activities, and the impact of this on children with varying levels of ability, additional needs or medical conditions</w:t>
      </w:r>
    </w:p>
    <w:p w14:paraId="0C62E764" w14:textId="77777777" w:rsidR="004B7E65" w:rsidRPr="004B7E65" w:rsidRDefault="004B7E65" w:rsidP="00C86B38">
      <w:pPr>
        <w:pStyle w:val="BODYTEXTELAA"/>
        <w:numPr>
          <w:ilvl w:val="0"/>
          <w:numId w:val="28"/>
        </w:numPr>
      </w:pPr>
      <w:r>
        <w:t>the proposed duration of the in-nature program, and the impact of this on children with varying levels of ability, additional needs or medical conditions</w:t>
      </w:r>
    </w:p>
    <w:p w14:paraId="4953A37F" w14:textId="77777777" w:rsidR="004B7E65" w:rsidRPr="004B7E65" w:rsidRDefault="004B7E65" w:rsidP="00C86B38">
      <w:pPr>
        <w:pStyle w:val="BODYTEXTELAA"/>
        <w:numPr>
          <w:ilvl w:val="0"/>
          <w:numId w:val="28"/>
        </w:numPr>
      </w:pPr>
      <w:r>
        <w:t>any items/information that should be taken on the in-nature program e.g., first aid kit, emergency contact details for children, medication for children with known medical conditions (such as asthma, anaphylaxis and diabetes) and a mobile phone.</w:t>
      </w:r>
    </w:p>
    <w:p w14:paraId="28B41382" w14:textId="77777777" w:rsidR="004B7E65" w:rsidRPr="004B7E65" w:rsidRDefault="004B7E65" w:rsidP="00AC7C7D">
      <w:pPr>
        <w:pStyle w:val="BODYTEXTELAA"/>
        <w:ind w:left="0" w:firstLine="0"/>
      </w:pPr>
      <w:r>
        <w:t xml:space="preserve">A sample Excursion Risk Management Plan is provided on the ACECQA website at: </w:t>
      </w:r>
      <w:hyperlink r:id="rId17">
        <w:r w:rsidRPr="5BDABEAD">
          <w:rPr>
            <w:rStyle w:val="Hyperlink"/>
          </w:rPr>
          <w:t>www.acecqa.gov.au</w:t>
        </w:r>
      </w:hyperlink>
      <w:r>
        <w:t xml:space="preserve"> (search Sample forms and templates)</w:t>
      </w:r>
    </w:p>
    <w:p w14:paraId="4718B38E" w14:textId="77777777" w:rsidR="006351B8" w:rsidRPr="006351B8" w:rsidRDefault="006351B8" w:rsidP="00AC7C7D">
      <w:pPr>
        <w:pStyle w:val="BODYTEXTELAA"/>
        <w:ind w:left="0" w:firstLine="0"/>
      </w:pPr>
      <w:r w:rsidRPr="5BDABEAD">
        <w:rPr>
          <w:b/>
          <w:bCs/>
        </w:rPr>
        <w:t>Regular outing:</w:t>
      </w:r>
      <w:r>
        <w:t xml:space="preserve"> (In relation this policy) a walk, drive or trip to/from a location that the service visits regularly as part of its educational program, and where the circumstances covered by the risk assessment are the same on each trip. If an excursion is a regular outing, an authorisation from parents/guardians is only required to be obtained once every 12 months. A new authorisation is required if there is any change to the circumstances of the regular outing.</w:t>
      </w:r>
    </w:p>
    <w:p w14:paraId="19AD33AB" w14:textId="0C5303A5" w:rsidR="006351B8" w:rsidRPr="006351B8" w:rsidRDefault="00076F22" w:rsidP="00AC7C7D">
      <w:pPr>
        <w:pStyle w:val="BODYTEXTELAA"/>
        <w:ind w:left="0" w:firstLine="0"/>
      </w:pPr>
      <w:r w:rsidRPr="5BDABEAD">
        <w:rPr>
          <w:b/>
          <w:bCs/>
        </w:rPr>
        <w:t>Supervision</w:t>
      </w:r>
      <w:r w:rsidR="006351B8">
        <w:t xml:space="preserve">: refer to adequate supervision in </w:t>
      </w:r>
      <w:r w:rsidR="006351B8" w:rsidRPr="5BDABEAD">
        <w:rPr>
          <w:i/>
          <w:iCs/>
          <w:color w:val="FF0000"/>
        </w:rPr>
        <w:t>Definitions</w:t>
      </w:r>
      <w:r w:rsidR="006351B8" w:rsidRPr="5BDABEAD">
        <w:rPr>
          <w:color w:val="FF0000"/>
        </w:rPr>
        <w:t xml:space="preserve"> </w:t>
      </w:r>
      <w:r w:rsidR="006351B8">
        <w:t>above.</w:t>
      </w:r>
    </w:p>
    <w:p w14:paraId="46A7F2EB" w14:textId="77777777" w:rsidR="007F13C6" w:rsidRPr="00BE3BF4" w:rsidRDefault="007F13C6" w:rsidP="00C86B38">
      <w:pPr>
        <w:pStyle w:val="BODYTEXTELAA"/>
      </w:pPr>
    </w:p>
    <w:p w14:paraId="4D587FDD" w14:textId="77777777" w:rsidR="00D129D4" w:rsidRPr="00D81E91" w:rsidRDefault="00D129D4" w:rsidP="00D129D4">
      <w:pPr>
        <w:pStyle w:val="H10"/>
        <w:ind w:left="0"/>
      </w:pPr>
      <w:r>
        <w:t>Sources and Related PolicieS</w:t>
      </w:r>
    </w:p>
    <w:p w14:paraId="572E2C5B" w14:textId="77777777" w:rsidR="00D129D4" w:rsidRDefault="00D129D4" w:rsidP="5BDABEAD">
      <w:pPr>
        <w:pStyle w:val="h30"/>
        <w:ind w:left="0"/>
        <w:rPr>
          <w:b/>
        </w:rPr>
      </w:pPr>
      <w:r w:rsidRPr="5BDABEAD">
        <w:rPr>
          <w:b/>
        </w:rPr>
        <w:t>Sources</w:t>
      </w:r>
    </w:p>
    <w:p w14:paraId="18442FA9" w14:textId="77777777" w:rsidR="00D0213D" w:rsidRDefault="00D0213D" w:rsidP="5BDABEAD">
      <w:pPr>
        <w:pStyle w:val="BodyTextBullet1"/>
      </w:pPr>
      <w:r>
        <w:t xml:space="preserve">ACECQA Information Sheet: </w:t>
      </w:r>
      <w:hyperlink r:id="rId18">
        <w:r w:rsidRPr="5BDABEAD">
          <w:rPr>
            <w:rStyle w:val="Hyperlink"/>
          </w:rPr>
          <w:t>The how and why of in-nature play</w:t>
        </w:r>
      </w:hyperlink>
    </w:p>
    <w:p w14:paraId="0AE51647" w14:textId="77777777" w:rsidR="00D0213D" w:rsidRDefault="00D0213D" w:rsidP="5BDABEAD">
      <w:pPr>
        <w:pStyle w:val="BodyTextBullet1"/>
      </w:pPr>
      <w:r>
        <w:t xml:space="preserve">ACECQA: </w:t>
      </w:r>
      <w:hyperlink r:id="rId19">
        <w:r w:rsidRPr="5BDABEAD">
          <w:rPr>
            <w:rStyle w:val="Hyperlink"/>
          </w:rPr>
          <w:t>Risk Assessment and Management Tool</w:t>
        </w:r>
      </w:hyperlink>
    </w:p>
    <w:p w14:paraId="119457E5" w14:textId="77777777" w:rsidR="00D0213D" w:rsidRDefault="00D0213D" w:rsidP="5BDABEAD">
      <w:pPr>
        <w:pStyle w:val="BodyTextBullet1"/>
      </w:pPr>
      <w:r>
        <w:t xml:space="preserve">Belonging, Being &amp; Becoming – The Early Years Learning Framework for Australia: </w:t>
      </w:r>
      <w:hyperlink r:id="rId20">
        <w:r w:rsidRPr="5BDABEAD">
          <w:rPr>
            <w:rStyle w:val="Hyperlink"/>
          </w:rPr>
          <w:t>www.acecqa.gov.au</w:t>
        </w:r>
      </w:hyperlink>
    </w:p>
    <w:p w14:paraId="02FCA537" w14:textId="77777777" w:rsidR="00D0213D" w:rsidRDefault="00D0213D" w:rsidP="5BDABEAD">
      <w:pPr>
        <w:pStyle w:val="BodyTextBullet1"/>
      </w:pPr>
      <w:r>
        <w:t xml:space="preserve">CELA Blog – </w:t>
      </w:r>
      <w:hyperlink r:id="rId21">
        <w:r w:rsidRPr="5BDABEAD">
          <w:rPr>
            <w:rStyle w:val="Hyperlink"/>
          </w:rPr>
          <w:t>A bush yarn</w:t>
        </w:r>
      </w:hyperlink>
    </w:p>
    <w:p w14:paraId="315AEB39" w14:textId="77777777" w:rsidR="00D0213D" w:rsidRDefault="00D0213D" w:rsidP="5BDABEAD">
      <w:pPr>
        <w:pStyle w:val="BodyTextBullet1"/>
        <w:rPr>
          <w:rStyle w:val="Hyperlink"/>
        </w:rPr>
      </w:pPr>
      <w:r>
        <w:t xml:space="preserve">Child Health Promotion Research Centre &amp; Edith Cowan University (2012) National Practices for Early Childhood Road Safety Education: </w:t>
      </w:r>
      <w:hyperlink r:id="rId22">
        <w:r w:rsidRPr="5BDABEAD">
          <w:rPr>
            <w:rStyle w:val="Hyperlink"/>
          </w:rPr>
          <w:t>https://childroadsafety.org.au/assets/Research/National-Practices-for-EC-RSE.pdf</w:t>
        </w:r>
      </w:hyperlink>
    </w:p>
    <w:p w14:paraId="07FEC50D" w14:textId="77777777" w:rsidR="00D0213D" w:rsidRDefault="00D0213D" w:rsidP="5BDABEAD">
      <w:pPr>
        <w:pStyle w:val="BodyTextBullet1"/>
      </w:pPr>
      <w:r>
        <w:t xml:space="preserve">Department of Education: </w:t>
      </w:r>
      <w:hyperlink r:id="rId23">
        <w:r w:rsidRPr="5BDABEAD">
          <w:rPr>
            <w:rStyle w:val="Hyperlink"/>
          </w:rPr>
          <w:t>Bush Kinders</w:t>
        </w:r>
      </w:hyperlink>
    </w:p>
    <w:p w14:paraId="53DA37F2" w14:textId="77777777" w:rsidR="00D0213D" w:rsidRDefault="00D0213D" w:rsidP="5BDABEAD">
      <w:pPr>
        <w:pStyle w:val="BodyTextBullet1"/>
        <w:rPr>
          <w:i/>
          <w:iCs/>
        </w:rPr>
      </w:pPr>
      <w:r>
        <w:t xml:space="preserve">ELAA’s Road Safety Education program </w:t>
      </w:r>
      <w:hyperlink r:id="rId24">
        <w:r w:rsidRPr="5BDABEAD">
          <w:rPr>
            <w:rStyle w:val="Hyperlink"/>
          </w:rPr>
          <w:t>www.childroadsafety.org.au</w:t>
        </w:r>
      </w:hyperlink>
    </w:p>
    <w:p w14:paraId="75A12FE7" w14:textId="77777777" w:rsidR="00D0213D" w:rsidRDefault="00D0213D" w:rsidP="5BDABEAD">
      <w:pPr>
        <w:pStyle w:val="BodyTextBullet1"/>
      </w:pPr>
      <w:r>
        <w:t>Guide to the National Quality Standard,</w:t>
      </w:r>
      <w:r w:rsidRPr="5BDABEAD">
        <w:rPr>
          <w:i/>
          <w:iCs/>
        </w:rPr>
        <w:t xml:space="preserve"> </w:t>
      </w:r>
      <w:r>
        <w:t xml:space="preserve">ACECQA: </w:t>
      </w:r>
      <w:hyperlink r:id="rId25">
        <w:r w:rsidRPr="5BDABEAD">
          <w:rPr>
            <w:rStyle w:val="Hyperlink"/>
          </w:rPr>
          <w:t>www.acecqa.gov.au</w:t>
        </w:r>
      </w:hyperlink>
      <w:r>
        <w:t xml:space="preserve"> </w:t>
      </w:r>
    </w:p>
    <w:p w14:paraId="43B7ADD3" w14:textId="77777777" w:rsidR="00D0213D" w:rsidRDefault="00D0213D" w:rsidP="5BDABEAD">
      <w:pPr>
        <w:pStyle w:val="BodyTextBullet1"/>
      </w:pPr>
      <w:r>
        <w:t xml:space="preserve">Parks Victoria – </w:t>
      </w:r>
      <w:hyperlink r:id="rId26">
        <w:r w:rsidRPr="5BDABEAD">
          <w:rPr>
            <w:rStyle w:val="Hyperlink"/>
          </w:rPr>
          <w:t>Bush Kinder Handbook</w:t>
        </w:r>
      </w:hyperlink>
    </w:p>
    <w:p w14:paraId="789449B2" w14:textId="77777777" w:rsidR="00D0213D" w:rsidRDefault="00D0213D" w:rsidP="5BDABEAD">
      <w:pPr>
        <w:pStyle w:val="BodyTextBullet1"/>
      </w:pPr>
      <w:r>
        <w:t xml:space="preserve">VicRoads: </w:t>
      </w:r>
      <w:hyperlink r:id="rId27">
        <w:r w:rsidRPr="5BDABEAD">
          <w:rPr>
            <w:rStyle w:val="Hyperlink"/>
          </w:rPr>
          <w:t>www.vicroads.vic.gov.au</w:t>
        </w:r>
      </w:hyperlink>
    </w:p>
    <w:p w14:paraId="6BDC2DE5" w14:textId="77777777" w:rsidR="00D0213D" w:rsidRDefault="00D0213D" w:rsidP="5BDABEAD">
      <w:pPr>
        <w:pStyle w:val="BodyTextBullet1"/>
        <w:rPr>
          <w:rStyle w:val="Hyperlink"/>
        </w:rPr>
      </w:pPr>
      <w:r>
        <w:t xml:space="preserve">Victorian Early Years Learning and Development Framework: </w:t>
      </w:r>
      <w:hyperlink r:id="rId28">
        <w:r w:rsidRPr="5BDABEAD">
          <w:rPr>
            <w:rStyle w:val="Hyperlink"/>
          </w:rPr>
          <w:t>www.education.vic.gov.au</w:t>
        </w:r>
      </w:hyperlink>
      <w:r w:rsidRPr="5BDABEAD">
        <w:rPr>
          <w:rStyle w:val="Hyperlink"/>
        </w:rPr>
        <w:t xml:space="preserve"> </w:t>
      </w:r>
    </w:p>
    <w:p w14:paraId="78D98A52" w14:textId="77777777" w:rsidR="00D0213D" w:rsidRDefault="00D0213D" w:rsidP="5BDABEAD">
      <w:pPr>
        <w:pStyle w:val="BodyTextBullet1"/>
        <w:rPr>
          <w:rStyle w:val="Hyperlink"/>
        </w:rPr>
      </w:pPr>
      <w:hyperlink r:id="rId29">
        <w:r w:rsidRPr="5BDABEAD">
          <w:rPr>
            <w:rStyle w:val="Hyperlink"/>
          </w:rPr>
          <w:t>Victorian Educators Outdoor Pedagogy Portal</w:t>
        </w:r>
      </w:hyperlink>
    </w:p>
    <w:p w14:paraId="017F0E83" w14:textId="77777777" w:rsidR="006351B8" w:rsidRPr="00BE3BF4" w:rsidRDefault="006351B8" w:rsidP="5BDABEAD">
      <w:pPr>
        <w:pStyle w:val="BodyTextBullet1"/>
        <w:numPr>
          <w:ilvl w:val="0"/>
          <w:numId w:val="0"/>
        </w:numPr>
        <w:ind w:left="1080"/>
      </w:pPr>
    </w:p>
    <w:p w14:paraId="2EC6AE06" w14:textId="77777777" w:rsidR="00D129D4" w:rsidRDefault="00D129D4" w:rsidP="00D129D4">
      <w:pPr>
        <w:pStyle w:val="H10"/>
        <w:ind w:left="0"/>
      </w:pPr>
      <w:r>
        <w:t>Related Policies</w:t>
      </w:r>
    </w:p>
    <w:p w14:paraId="170EEB28" w14:textId="3A31776F" w:rsidR="00D129D4" w:rsidRPr="00122A1C" w:rsidRDefault="00826148" w:rsidP="5BDABEAD">
      <w:pPr>
        <w:pStyle w:val="BodyTextBullet1"/>
        <w:rPr>
          <w:i/>
          <w:iCs/>
          <w:color w:val="8064A2" w:themeColor="accent4"/>
        </w:rPr>
      </w:pPr>
      <w:r w:rsidRPr="5BDABEAD">
        <w:rPr>
          <w:i/>
          <w:iCs/>
          <w:color w:val="8064A2" w:themeColor="accent4"/>
        </w:rPr>
        <w:t>Acceptance and Refusal of Authorisations</w:t>
      </w:r>
      <w:r w:rsidR="00D129D4" w:rsidRPr="5BDABEAD">
        <w:rPr>
          <w:i/>
          <w:iCs/>
          <w:color w:val="8064A2" w:themeColor="accent4"/>
        </w:rPr>
        <w:t xml:space="preserve"> Policy</w:t>
      </w:r>
    </w:p>
    <w:p w14:paraId="50ED29F8" w14:textId="7CED4D75" w:rsidR="00826148" w:rsidRPr="00122A1C" w:rsidRDefault="00826148" w:rsidP="5BDABEAD">
      <w:pPr>
        <w:pStyle w:val="BodyTextBullet1"/>
        <w:rPr>
          <w:i/>
          <w:iCs/>
          <w:color w:val="8064A2" w:themeColor="accent4"/>
        </w:rPr>
      </w:pPr>
      <w:r w:rsidRPr="5BDABEAD">
        <w:rPr>
          <w:i/>
          <w:iCs/>
          <w:color w:val="8064A2" w:themeColor="accent4"/>
        </w:rPr>
        <w:t>Administration of First Aid Policy</w:t>
      </w:r>
    </w:p>
    <w:p w14:paraId="39F2BEFB" w14:textId="4E91CE58" w:rsidR="00826148" w:rsidRPr="00122A1C" w:rsidRDefault="00826148" w:rsidP="5BDABEAD">
      <w:pPr>
        <w:pStyle w:val="BodyTextBullet1"/>
        <w:rPr>
          <w:i/>
          <w:iCs/>
          <w:color w:val="8064A2" w:themeColor="accent4"/>
        </w:rPr>
      </w:pPr>
      <w:r w:rsidRPr="5BDABEAD">
        <w:rPr>
          <w:i/>
          <w:iCs/>
          <w:color w:val="8064A2" w:themeColor="accent4"/>
        </w:rPr>
        <w:t>Administration of Medication Policy</w:t>
      </w:r>
    </w:p>
    <w:p w14:paraId="56D2ED87" w14:textId="5E7B960F" w:rsidR="00826148" w:rsidRPr="00122A1C" w:rsidRDefault="00EF0621" w:rsidP="5BDABEAD">
      <w:pPr>
        <w:pStyle w:val="BodyTextBullet1"/>
        <w:rPr>
          <w:i/>
          <w:iCs/>
          <w:color w:val="8064A2" w:themeColor="accent4"/>
        </w:rPr>
      </w:pPr>
      <w:r w:rsidRPr="5BDABEAD">
        <w:rPr>
          <w:i/>
          <w:iCs/>
          <w:color w:val="8064A2" w:themeColor="accent4"/>
        </w:rPr>
        <w:t>Anaphylaxis and Allergic Reactions Policy</w:t>
      </w:r>
    </w:p>
    <w:p w14:paraId="09018AA8" w14:textId="4D2DD3D9" w:rsidR="00EF0621" w:rsidRPr="00122A1C" w:rsidRDefault="00EF0621" w:rsidP="5BDABEAD">
      <w:pPr>
        <w:pStyle w:val="BodyTextBullet1"/>
        <w:rPr>
          <w:i/>
          <w:iCs/>
          <w:color w:val="8064A2" w:themeColor="accent4"/>
        </w:rPr>
      </w:pPr>
      <w:r w:rsidRPr="5BDABEAD">
        <w:rPr>
          <w:i/>
          <w:iCs/>
          <w:color w:val="8064A2" w:themeColor="accent4"/>
        </w:rPr>
        <w:t>Asthma Management Policy</w:t>
      </w:r>
    </w:p>
    <w:p w14:paraId="3260223E" w14:textId="77777777" w:rsidR="00D129D4" w:rsidRPr="00122A1C" w:rsidRDefault="00D129D4" w:rsidP="5BDABEAD">
      <w:pPr>
        <w:pStyle w:val="BodyTextBullet1"/>
        <w:rPr>
          <w:i/>
          <w:iCs/>
          <w:color w:val="8064A2" w:themeColor="accent4"/>
        </w:rPr>
      </w:pPr>
      <w:r w:rsidRPr="5BDABEAD">
        <w:rPr>
          <w:i/>
          <w:iCs/>
          <w:color w:val="8064A2" w:themeColor="accent4"/>
        </w:rPr>
        <w:t>Code of Conduct Policy</w:t>
      </w:r>
    </w:p>
    <w:p w14:paraId="510FD001" w14:textId="1B90CE22" w:rsidR="004074A1" w:rsidRPr="00122A1C" w:rsidRDefault="004074A1" w:rsidP="5BDABEAD">
      <w:pPr>
        <w:pStyle w:val="BodyTextBullet1"/>
        <w:rPr>
          <w:i/>
          <w:iCs/>
          <w:color w:val="8064A2" w:themeColor="accent4"/>
        </w:rPr>
      </w:pPr>
      <w:r w:rsidRPr="5BDABEAD">
        <w:rPr>
          <w:i/>
          <w:iCs/>
          <w:color w:val="8064A2" w:themeColor="accent4"/>
        </w:rPr>
        <w:t>Dealing with Medical Conditions</w:t>
      </w:r>
    </w:p>
    <w:p w14:paraId="25E88188" w14:textId="51E594A9" w:rsidR="000C1DB3" w:rsidRPr="00122A1C" w:rsidRDefault="000C1DB3" w:rsidP="5BDABEAD">
      <w:pPr>
        <w:pStyle w:val="BodyTextBullet1"/>
        <w:rPr>
          <w:i/>
          <w:iCs/>
          <w:color w:val="8064A2" w:themeColor="accent4"/>
        </w:rPr>
      </w:pPr>
      <w:r w:rsidRPr="5BDABEAD">
        <w:rPr>
          <w:i/>
          <w:iCs/>
          <w:color w:val="8064A2" w:themeColor="accent4"/>
        </w:rPr>
        <w:t>Del</w:t>
      </w:r>
      <w:r w:rsidR="00711C97" w:rsidRPr="5BDABEAD">
        <w:rPr>
          <w:i/>
          <w:iCs/>
          <w:color w:val="8064A2" w:themeColor="accent4"/>
        </w:rPr>
        <w:t>ivery and Collection of Children Policy</w:t>
      </w:r>
    </w:p>
    <w:p w14:paraId="26BF4648" w14:textId="7BFF4313" w:rsidR="00711C97" w:rsidRDefault="00711C97" w:rsidP="5BDABEAD">
      <w:pPr>
        <w:pStyle w:val="BodyTextBullet1"/>
        <w:rPr>
          <w:i/>
          <w:iCs/>
          <w:color w:val="8064A2" w:themeColor="accent4"/>
        </w:rPr>
      </w:pPr>
      <w:r w:rsidRPr="5BDABEAD">
        <w:rPr>
          <w:i/>
          <w:iCs/>
          <w:color w:val="8064A2" w:themeColor="accent4"/>
        </w:rPr>
        <w:t>Diabetes Policy</w:t>
      </w:r>
    </w:p>
    <w:p w14:paraId="6E5B9AD8" w14:textId="3572482F" w:rsidR="00A3605F" w:rsidRPr="00122A1C" w:rsidRDefault="00A3605F" w:rsidP="5BDABEAD">
      <w:pPr>
        <w:pStyle w:val="BodyTextBullet1"/>
        <w:rPr>
          <w:i/>
          <w:iCs/>
          <w:color w:val="8064A2" w:themeColor="accent4"/>
        </w:rPr>
      </w:pPr>
      <w:r w:rsidRPr="5BDABEAD">
        <w:rPr>
          <w:i/>
          <w:iCs/>
          <w:color w:val="8064A2" w:themeColor="accent4"/>
        </w:rPr>
        <w:t>Educational Program Policy</w:t>
      </w:r>
    </w:p>
    <w:p w14:paraId="16A370DE" w14:textId="389B5DD2" w:rsidR="00711C97" w:rsidRPr="00122A1C" w:rsidRDefault="00711C97" w:rsidP="5BDABEAD">
      <w:pPr>
        <w:pStyle w:val="BodyTextBullet1"/>
        <w:rPr>
          <w:i/>
          <w:iCs/>
          <w:color w:val="8064A2" w:themeColor="accent4"/>
        </w:rPr>
      </w:pPr>
      <w:r w:rsidRPr="5BDABEAD">
        <w:rPr>
          <w:i/>
          <w:iCs/>
          <w:color w:val="8064A2" w:themeColor="accent4"/>
        </w:rPr>
        <w:t>Emergency and Evacuation P</w:t>
      </w:r>
      <w:r w:rsidR="00680D2A" w:rsidRPr="5BDABEAD">
        <w:rPr>
          <w:i/>
          <w:iCs/>
          <w:color w:val="8064A2" w:themeColor="accent4"/>
        </w:rPr>
        <w:t>o</w:t>
      </w:r>
      <w:r w:rsidRPr="5BDABEAD">
        <w:rPr>
          <w:i/>
          <w:iCs/>
          <w:color w:val="8064A2" w:themeColor="accent4"/>
        </w:rPr>
        <w:t>licy</w:t>
      </w:r>
    </w:p>
    <w:p w14:paraId="0B8F9E98" w14:textId="5941B9EE" w:rsidR="00680D2A" w:rsidRPr="00122A1C" w:rsidRDefault="00680D2A" w:rsidP="5BDABEAD">
      <w:pPr>
        <w:pStyle w:val="BodyTextBullet1"/>
        <w:rPr>
          <w:i/>
          <w:iCs/>
          <w:color w:val="8064A2" w:themeColor="accent4"/>
        </w:rPr>
      </w:pPr>
      <w:r w:rsidRPr="5BDABEAD">
        <w:rPr>
          <w:i/>
          <w:iCs/>
          <w:color w:val="8064A2" w:themeColor="accent4"/>
        </w:rPr>
        <w:t>Enrolment and Orientation Policy</w:t>
      </w:r>
    </w:p>
    <w:p w14:paraId="4FDBB804" w14:textId="6084DE82" w:rsidR="00680D2A" w:rsidRPr="00122A1C" w:rsidRDefault="00680D2A" w:rsidP="5BDABEAD">
      <w:pPr>
        <w:pStyle w:val="BodyTextBullet1"/>
        <w:rPr>
          <w:i/>
          <w:iCs/>
          <w:color w:val="8064A2" w:themeColor="accent4"/>
        </w:rPr>
      </w:pPr>
      <w:r w:rsidRPr="5BDABEAD">
        <w:rPr>
          <w:i/>
          <w:iCs/>
          <w:color w:val="8064A2" w:themeColor="accent4"/>
        </w:rPr>
        <w:t>Epilepsy and Seizures Polic</w:t>
      </w:r>
      <w:r w:rsidR="00AE2E60" w:rsidRPr="5BDABEAD">
        <w:rPr>
          <w:i/>
          <w:iCs/>
          <w:color w:val="8064A2" w:themeColor="accent4"/>
        </w:rPr>
        <w:t>y</w:t>
      </w:r>
    </w:p>
    <w:p w14:paraId="4598E1DB" w14:textId="28B78D3A" w:rsidR="00AE2E60" w:rsidRPr="00122A1C" w:rsidRDefault="00AE2E60" w:rsidP="5BDABEAD">
      <w:pPr>
        <w:pStyle w:val="BodyTextBullet1"/>
        <w:rPr>
          <w:i/>
          <w:iCs/>
          <w:color w:val="8064A2" w:themeColor="accent4"/>
        </w:rPr>
      </w:pPr>
      <w:r w:rsidRPr="5BDABEAD">
        <w:rPr>
          <w:i/>
          <w:iCs/>
          <w:color w:val="8064A2" w:themeColor="accent4"/>
        </w:rPr>
        <w:t>Fees Policy</w:t>
      </w:r>
    </w:p>
    <w:p w14:paraId="4F1DBCB3" w14:textId="17CB46D1" w:rsidR="00AE2E60" w:rsidRPr="00122A1C" w:rsidRDefault="00AE2E60" w:rsidP="5BDABEAD">
      <w:pPr>
        <w:pStyle w:val="BodyTextBullet1"/>
        <w:rPr>
          <w:i/>
          <w:iCs/>
          <w:color w:val="8064A2" w:themeColor="accent4"/>
        </w:rPr>
      </w:pPr>
      <w:r w:rsidRPr="5BDABEAD">
        <w:rPr>
          <w:i/>
          <w:iCs/>
          <w:color w:val="8064A2" w:themeColor="accent4"/>
        </w:rPr>
        <w:t>Food Safety Policy</w:t>
      </w:r>
    </w:p>
    <w:p w14:paraId="029DD45D" w14:textId="7AEB1485" w:rsidR="00AE2E60" w:rsidRPr="00122A1C" w:rsidRDefault="00AE2E60" w:rsidP="5BDABEAD">
      <w:pPr>
        <w:pStyle w:val="BodyTextBullet1"/>
        <w:rPr>
          <w:i/>
          <w:iCs/>
          <w:color w:val="8064A2" w:themeColor="accent4"/>
        </w:rPr>
      </w:pPr>
      <w:r w:rsidRPr="5BDABEAD">
        <w:rPr>
          <w:i/>
          <w:iCs/>
          <w:color w:val="8064A2" w:themeColor="accent4"/>
        </w:rPr>
        <w:t>Hygiene Policy</w:t>
      </w:r>
    </w:p>
    <w:p w14:paraId="2B45F52B" w14:textId="3E536703" w:rsidR="000A1BDD" w:rsidRPr="00122A1C" w:rsidRDefault="000A1BDD" w:rsidP="5BDABEAD">
      <w:pPr>
        <w:pStyle w:val="BodyTextBullet1"/>
        <w:rPr>
          <w:i/>
          <w:iCs/>
          <w:color w:val="8064A2" w:themeColor="accent4"/>
        </w:rPr>
      </w:pPr>
      <w:r w:rsidRPr="5BDABEAD">
        <w:rPr>
          <w:i/>
          <w:iCs/>
          <w:color w:val="8064A2" w:themeColor="accent4"/>
        </w:rPr>
        <w:t>Incident, Injury, Trauma and Illness Policy</w:t>
      </w:r>
    </w:p>
    <w:p w14:paraId="05C95C5B" w14:textId="710DE581" w:rsidR="00A7064F" w:rsidRPr="00122A1C" w:rsidRDefault="00A7064F" w:rsidP="5BDABEAD">
      <w:pPr>
        <w:pStyle w:val="BodyTextBullet1"/>
        <w:rPr>
          <w:i/>
          <w:iCs/>
          <w:color w:val="8064A2" w:themeColor="accent4"/>
        </w:rPr>
      </w:pPr>
      <w:r w:rsidRPr="5BDABEAD">
        <w:rPr>
          <w:i/>
          <w:iCs/>
          <w:color w:val="8064A2" w:themeColor="accent4"/>
        </w:rPr>
        <w:t>Inclusion and Equity Policy</w:t>
      </w:r>
    </w:p>
    <w:p w14:paraId="1D91844D" w14:textId="3D2A6805" w:rsidR="00D129D4" w:rsidRPr="00122A1C" w:rsidRDefault="00D129D4" w:rsidP="5BDABEAD">
      <w:pPr>
        <w:pStyle w:val="BodyTextBullet1"/>
        <w:rPr>
          <w:i/>
          <w:iCs/>
          <w:color w:val="8064A2" w:themeColor="accent4"/>
        </w:rPr>
      </w:pPr>
      <w:r w:rsidRPr="5BDABEAD">
        <w:rPr>
          <w:i/>
          <w:iCs/>
          <w:color w:val="8064A2" w:themeColor="accent4"/>
        </w:rPr>
        <w:t>Interaction</w:t>
      </w:r>
      <w:r w:rsidR="00A7064F" w:rsidRPr="5BDABEAD">
        <w:rPr>
          <w:i/>
          <w:iCs/>
          <w:color w:val="8064A2" w:themeColor="accent4"/>
        </w:rPr>
        <w:t>s</w:t>
      </w:r>
      <w:r w:rsidRPr="5BDABEAD">
        <w:rPr>
          <w:i/>
          <w:iCs/>
          <w:color w:val="8064A2" w:themeColor="accent4"/>
        </w:rPr>
        <w:t xml:space="preserve"> with Children Policy</w:t>
      </w:r>
    </w:p>
    <w:p w14:paraId="728D2F46" w14:textId="77777777" w:rsidR="00D129D4" w:rsidRPr="00122A1C" w:rsidRDefault="00D129D4" w:rsidP="5BDABEAD">
      <w:pPr>
        <w:pStyle w:val="BodyTextBullet1"/>
        <w:rPr>
          <w:i/>
          <w:iCs/>
          <w:color w:val="8064A2" w:themeColor="accent4"/>
        </w:rPr>
      </w:pPr>
      <w:r w:rsidRPr="5BDABEAD">
        <w:rPr>
          <w:i/>
          <w:iCs/>
          <w:color w:val="8064A2" w:themeColor="accent4"/>
        </w:rPr>
        <w:t>Nutrition, Oral Health and Active Play Policy</w:t>
      </w:r>
    </w:p>
    <w:p w14:paraId="2D5B7E33" w14:textId="77777777" w:rsidR="00D129D4" w:rsidRPr="00122A1C" w:rsidRDefault="00D129D4" w:rsidP="5BDABEAD">
      <w:pPr>
        <w:pStyle w:val="BodyTextBullet1"/>
        <w:rPr>
          <w:i/>
          <w:iCs/>
          <w:color w:val="8064A2" w:themeColor="accent4"/>
        </w:rPr>
      </w:pPr>
      <w:r w:rsidRPr="5BDABEAD">
        <w:rPr>
          <w:i/>
          <w:iCs/>
          <w:color w:val="8064A2" w:themeColor="accent4"/>
        </w:rPr>
        <w:t>Occupational Health and Safety Policy</w:t>
      </w:r>
    </w:p>
    <w:p w14:paraId="609B3ECE" w14:textId="36C6EFD4" w:rsidR="00A7064F" w:rsidRPr="00122A1C" w:rsidRDefault="00A7064F" w:rsidP="5BDABEAD">
      <w:pPr>
        <w:pStyle w:val="BodyTextBullet1"/>
        <w:rPr>
          <w:i/>
          <w:iCs/>
          <w:color w:val="8064A2" w:themeColor="accent4"/>
        </w:rPr>
      </w:pPr>
      <w:r w:rsidRPr="5BDABEAD">
        <w:rPr>
          <w:i/>
          <w:iCs/>
          <w:color w:val="8064A2" w:themeColor="accent4"/>
        </w:rPr>
        <w:t>Parti</w:t>
      </w:r>
      <w:r w:rsidR="009D45C2" w:rsidRPr="5BDABEAD">
        <w:rPr>
          <w:i/>
          <w:iCs/>
          <w:color w:val="8064A2" w:themeColor="accent4"/>
        </w:rPr>
        <w:t>cipation of Volunteers and Students Policy</w:t>
      </w:r>
    </w:p>
    <w:p w14:paraId="2A05486A" w14:textId="77777777" w:rsidR="00D129D4" w:rsidRPr="00122A1C" w:rsidRDefault="00D129D4" w:rsidP="5BDABEAD">
      <w:pPr>
        <w:pStyle w:val="BodyTextBullet1"/>
        <w:rPr>
          <w:i/>
          <w:iCs/>
          <w:color w:val="8064A2" w:themeColor="accent4"/>
        </w:rPr>
      </w:pPr>
      <w:r w:rsidRPr="5BDABEAD">
        <w:rPr>
          <w:i/>
          <w:iCs/>
          <w:color w:val="8064A2" w:themeColor="accent4"/>
        </w:rPr>
        <w:t>Privacy and Confidentiality Policy</w:t>
      </w:r>
    </w:p>
    <w:p w14:paraId="49F4C1D2" w14:textId="764FA4E0" w:rsidR="009D45C2" w:rsidRDefault="009D45C2" w:rsidP="5BDABEAD">
      <w:pPr>
        <w:pStyle w:val="BodyTextBullet1"/>
        <w:rPr>
          <w:i/>
          <w:iCs/>
          <w:color w:val="8064A2" w:themeColor="accent4"/>
        </w:rPr>
      </w:pPr>
      <w:r w:rsidRPr="5BDABEAD">
        <w:rPr>
          <w:i/>
          <w:iCs/>
          <w:color w:val="8064A2" w:themeColor="accent4"/>
        </w:rPr>
        <w:t>Road Safety and Safe Transport Policy</w:t>
      </w:r>
    </w:p>
    <w:p w14:paraId="56F9A054" w14:textId="6EAB16E6" w:rsidR="005212AD" w:rsidRPr="005212AD" w:rsidRDefault="005212AD" w:rsidP="5BDABEAD">
      <w:pPr>
        <w:pStyle w:val="BodyTextBullet1"/>
        <w:rPr>
          <w:i/>
          <w:iCs/>
          <w:color w:val="8064A2" w:themeColor="accent4"/>
        </w:rPr>
      </w:pPr>
      <w:r w:rsidRPr="5BDABEAD">
        <w:rPr>
          <w:i/>
          <w:iCs/>
          <w:color w:val="8064A2" w:themeColor="accent4"/>
        </w:rPr>
        <w:t>Safe Use of Digital Technology and Online Environments</w:t>
      </w:r>
    </w:p>
    <w:p w14:paraId="722F44ED" w14:textId="787AB080" w:rsidR="009D45C2" w:rsidRPr="00122A1C" w:rsidRDefault="009D45C2" w:rsidP="5BDABEAD">
      <w:pPr>
        <w:pStyle w:val="BodyTextBullet1"/>
        <w:rPr>
          <w:i/>
          <w:iCs/>
          <w:color w:val="8064A2" w:themeColor="accent4"/>
        </w:rPr>
      </w:pPr>
      <w:r w:rsidRPr="5BDABEAD">
        <w:rPr>
          <w:i/>
          <w:iCs/>
          <w:color w:val="8064A2" w:themeColor="accent4"/>
        </w:rPr>
        <w:t>Sun Protection Policy</w:t>
      </w:r>
    </w:p>
    <w:p w14:paraId="2AF3F8C5" w14:textId="73735A1C" w:rsidR="000604E4" w:rsidRPr="00122A1C" w:rsidRDefault="000604E4" w:rsidP="5BDABEAD">
      <w:pPr>
        <w:pStyle w:val="BodyTextBullet1"/>
        <w:rPr>
          <w:i/>
          <w:iCs/>
          <w:color w:val="8064A2" w:themeColor="accent4"/>
        </w:rPr>
      </w:pPr>
      <w:r w:rsidRPr="5BDABEAD">
        <w:rPr>
          <w:i/>
          <w:iCs/>
          <w:color w:val="8064A2" w:themeColor="accent4"/>
        </w:rPr>
        <w:t>Supervision of Children Policy</w:t>
      </w:r>
    </w:p>
    <w:p w14:paraId="6F18533E" w14:textId="1639F754" w:rsidR="000604E4" w:rsidRPr="00122A1C" w:rsidRDefault="000604E4" w:rsidP="5BDABEAD">
      <w:pPr>
        <w:pStyle w:val="BodyTextBullet1"/>
        <w:rPr>
          <w:i/>
          <w:iCs/>
          <w:color w:val="8064A2" w:themeColor="accent4"/>
        </w:rPr>
      </w:pPr>
      <w:r w:rsidRPr="5BDABEAD">
        <w:rPr>
          <w:i/>
          <w:iCs/>
          <w:color w:val="8064A2" w:themeColor="accent4"/>
        </w:rPr>
        <w:t>Water Safety Policy</w:t>
      </w:r>
    </w:p>
    <w:p w14:paraId="705276E3" w14:textId="77777777" w:rsidR="004E4D19" w:rsidRDefault="004E4D19" w:rsidP="5BDABEAD">
      <w:pPr>
        <w:spacing w:after="0"/>
        <w:rPr>
          <w:rFonts w:asciiTheme="minorHAnsi" w:eastAsiaTheme="majorEastAsia" w:hAnsiTheme="minorHAnsi" w:cstheme="minorBidi"/>
          <w:b/>
          <w:bCs/>
          <w:caps/>
          <w:color w:val="244190"/>
          <w:sz w:val="32"/>
          <w:szCs w:val="32"/>
        </w:rPr>
      </w:pPr>
      <w:r>
        <w:br w:type="page"/>
      </w:r>
    </w:p>
    <w:p w14:paraId="526CF6C6" w14:textId="71193D52" w:rsidR="00D129D4" w:rsidRPr="00D81E91" w:rsidRDefault="00D129D4" w:rsidP="00D129D4">
      <w:pPr>
        <w:pStyle w:val="H"/>
        <w:ind w:left="0"/>
      </w:pPr>
      <w:r>
        <w:t>Evaluation</w:t>
      </w:r>
    </w:p>
    <w:p w14:paraId="3943EC63" w14:textId="77777777" w:rsidR="00D129D4" w:rsidRPr="00504849" w:rsidRDefault="00D129D4" w:rsidP="00076F22">
      <w:pPr>
        <w:pStyle w:val="BODYTEXTELAA"/>
        <w:ind w:left="0" w:firstLine="0"/>
      </w:pPr>
      <w:proofErr w:type="gramStart"/>
      <w:r>
        <w:t>In order to</w:t>
      </w:r>
      <w:proofErr w:type="gramEnd"/>
      <w:r>
        <w:t xml:space="preserve"> assess whether the values and purposes of the policy have been achieved, the Approved Provider will:</w:t>
      </w:r>
    </w:p>
    <w:p w14:paraId="7DD05F5D" w14:textId="0631B97A" w:rsidR="00D129D4" w:rsidRPr="00824B5A" w:rsidRDefault="00D129D4" w:rsidP="007349AE">
      <w:pPr>
        <w:pStyle w:val="BodyTextBullet1"/>
      </w:pPr>
      <w:r>
        <w:t xml:space="preserve">regularly seek feedback from everyone affected by the policy regarding its effectiveness, </w:t>
      </w:r>
    </w:p>
    <w:p w14:paraId="3DE764FA" w14:textId="77777777" w:rsidR="00D129D4" w:rsidRPr="00824B5A" w:rsidRDefault="00D129D4" w:rsidP="007349AE">
      <w:pPr>
        <w:pStyle w:val="BodyTextBullet1"/>
      </w:pPr>
      <w:r>
        <w:t>monitor the implementation, compliance, complaints and incidents in relation to this policy</w:t>
      </w:r>
    </w:p>
    <w:p w14:paraId="71199DC3" w14:textId="77777777" w:rsidR="00D129D4" w:rsidRPr="00824B5A" w:rsidRDefault="00D129D4" w:rsidP="007349AE">
      <w:pPr>
        <w:pStyle w:val="BodyTextBullet1"/>
      </w:pPr>
      <w:r>
        <w:t>keep the policy up to date with current legislation, research, policy and best practice</w:t>
      </w:r>
    </w:p>
    <w:p w14:paraId="7EC644F6" w14:textId="77777777" w:rsidR="00D129D4" w:rsidRPr="00824B5A" w:rsidRDefault="00D129D4" w:rsidP="007349AE">
      <w:pPr>
        <w:pStyle w:val="BodyTextBullet1"/>
      </w:pPr>
      <w:r>
        <w:t>revise the policy and procedures as part of the service’s policy review cycle, or as required</w:t>
      </w:r>
    </w:p>
    <w:p w14:paraId="17508CC7" w14:textId="77777777" w:rsidR="00D129D4" w:rsidRPr="00122A1C" w:rsidRDefault="00D129D4" w:rsidP="007349AE">
      <w:pPr>
        <w:pStyle w:val="BodyTextBullet1"/>
        <w:rPr>
          <w:color w:val="4BACC6" w:themeColor="accent5"/>
        </w:rPr>
      </w:pPr>
      <w:r>
        <w:t xml:space="preserve">notifying all stakeholders affected by this policy at least 14 days before making any significant changes to this policy or its procedures, unless a lesser period is necessary due to risk </w:t>
      </w:r>
      <w:r w:rsidRPr="5BDABEAD">
        <w:rPr>
          <w:rStyle w:val="RegulationLawChar"/>
          <w:rFonts w:asciiTheme="minorHAnsi" w:hAnsiTheme="minorHAnsi"/>
          <w:color w:val="4BACC6" w:themeColor="accent5"/>
        </w:rPr>
        <w:t>(Regulation 172 (2))</w:t>
      </w:r>
      <w:r w:rsidRPr="5BDABEAD">
        <w:rPr>
          <w:color w:val="4BACC6" w:themeColor="accent5"/>
        </w:rPr>
        <w:t>.</w:t>
      </w:r>
    </w:p>
    <w:p w14:paraId="08356811" w14:textId="77777777" w:rsidR="00D129D4" w:rsidRDefault="00D129D4" w:rsidP="00C86B38">
      <w:pPr>
        <w:pStyle w:val="BODYTEXTELAA"/>
      </w:pPr>
    </w:p>
    <w:p w14:paraId="1A035D7C" w14:textId="77777777" w:rsidR="00D129D4" w:rsidRDefault="00D129D4" w:rsidP="00D129D4">
      <w:pPr>
        <w:pStyle w:val="H10"/>
        <w:ind w:left="0"/>
      </w:pPr>
      <w:r>
        <w:t>Attachments</w:t>
      </w:r>
    </w:p>
    <w:p w14:paraId="45C063DF" w14:textId="77777777" w:rsidR="00367BB3" w:rsidRDefault="00367BB3" w:rsidP="007349AE">
      <w:pPr>
        <w:pStyle w:val="BodyTextBullet1"/>
      </w:pPr>
      <w:r>
        <w:t>Attachment 1: Developing a regular outing authorisation form</w:t>
      </w:r>
    </w:p>
    <w:p w14:paraId="359E153A" w14:textId="77777777" w:rsidR="00367BB3" w:rsidRDefault="00367BB3" w:rsidP="00D129D4">
      <w:pPr>
        <w:pStyle w:val="H"/>
        <w:ind w:left="0"/>
      </w:pPr>
    </w:p>
    <w:p w14:paraId="02A1B176" w14:textId="0D273EBA" w:rsidR="00D129D4" w:rsidRPr="00D81E91" w:rsidRDefault="00D129D4" w:rsidP="00D129D4">
      <w:pPr>
        <w:pStyle w:val="H"/>
        <w:ind w:left="0"/>
      </w:pPr>
      <w:r>
        <w:t>Authorisation</w:t>
      </w:r>
    </w:p>
    <w:p w14:paraId="6C5982EB" w14:textId="5DDB1824" w:rsidR="002A1E4A" w:rsidRPr="00D81E91" w:rsidRDefault="00B87F66" w:rsidP="00076F22">
      <w:pPr>
        <w:pStyle w:val="BODYTEXTELAA"/>
        <w:ind w:left="0" w:firstLine="0"/>
      </w:pPr>
      <w:r>
        <w:t xml:space="preserve">This </w:t>
      </w:r>
      <w:r w:rsidR="00504B6D">
        <w:t>p</w:t>
      </w:r>
      <w:r>
        <w:t>olicy was adopted by the</w:t>
      </w:r>
      <w:r w:rsidR="00D2040D">
        <w:t xml:space="preserve"> </w:t>
      </w:r>
      <w:bookmarkStart w:id="5" w:name="_Hlk208308145"/>
      <w:r w:rsidR="00977039">
        <w:t>Approved Provider</w:t>
      </w:r>
      <w:r w:rsidR="00370380">
        <w:t xml:space="preserve"> </w:t>
      </w:r>
      <w:bookmarkEnd w:id="5"/>
      <w:r w:rsidR="00370380">
        <w:t>of</w:t>
      </w:r>
      <w:r>
        <w:t xml:space="preserve"> [service name] </w:t>
      </w:r>
      <w:r w:rsidR="000F0A4A">
        <w:t xml:space="preserve">in </w:t>
      </w:r>
      <w:r w:rsidR="00055D21">
        <w:t>September</w:t>
      </w:r>
      <w:r w:rsidR="000F0A4A">
        <w:t xml:space="preserve"> 2024</w:t>
      </w:r>
      <w:r w:rsidR="005212AD">
        <w:t xml:space="preserve"> an</w:t>
      </w:r>
      <w:r w:rsidR="00ED31FD">
        <w:t>d reviewed</w:t>
      </w:r>
      <w:r w:rsidR="005212AD">
        <w:t xml:space="preserve"> August 2025</w:t>
      </w:r>
      <w:r w:rsidR="00E06AFC">
        <w:t>, and September 2025</w:t>
      </w:r>
    </w:p>
    <w:p w14:paraId="37E35E95" w14:textId="77777777" w:rsidR="00076F22" w:rsidRDefault="00076F22" w:rsidP="00D129D4">
      <w:pPr>
        <w:pStyle w:val="H"/>
        <w:ind w:left="0"/>
      </w:pPr>
    </w:p>
    <w:p w14:paraId="7913E056" w14:textId="282AE28B" w:rsidR="00D129D4" w:rsidRPr="005212AD" w:rsidRDefault="00D129D4" w:rsidP="00D129D4">
      <w:pPr>
        <w:pStyle w:val="H"/>
        <w:ind w:left="0"/>
        <w:rPr>
          <w:color w:val="auto"/>
          <w:sz w:val="20"/>
          <w:szCs w:val="20"/>
        </w:rPr>
      </w:pPr>
      <w:r>
        <w:t xml:space="preserve">REVIEW DATE: </w:t>
      </w:r>
      <w:r w:rsidR="00ED31FD">
        <w:rPr>
          <w:b w:val="0"/>
          <w:bCs w:val="0"/>
          <w:color w:val="auto"/>
          <w:sz w:val="20"/>
          <w:szCs w:val="20"/>
        </w:rPr>
        <w:t>SEPTEMBER</w:t>
      </w:r>
      <w:r w:rsidR="005212AD" w:rsidRPr="5BDABEAD">
        <w:rPr>
          <w:b w:val="0"/>
          <w:bCs w:val="0"/>
          <w:color w:val="auto"/>
          <w:sz w:val="20"/>
          <w:szCs w:val="20"/>
        </w:rPr>
        <w:t xml:space="preserve"> 202</w:t>
      </w:r>
      <w:r w:rsidR="00D4585C" w:rsidRPr="5BDABEAD">
        <w:rPr>
          <w:b w:val="0"/>
          <w:bCs w:val="0"/>
          <w:color w:val="auto"/>
          <w:sz w:val="20"/>
          <w:szCs w:val="20"/>
        </w:rPr>
        <w:t>8</w:t>
      </w:r>
    </w:p>
    <w:p w14:paraId="3ECF0EA5" w14:textId="2871A9C8" w:rsidR="00D52351" w:rsidRDefault="00D52351" w:rsidP="5BDABEAD">
      <w:pPr>
        <w:spacing w:after="0"/>
        <w:rPr>
          <w:rFonts w:asciiTheme="minorHAnsi" w:eastAsiaTheme="majorEastAsia" w:hAnsiTheme="minorHAnsi" w:cstheme="minorBidi"/>
          <w:b/>
          <w:bCs/>
          <w:caps/>
          <w:color w:val="244190"/>
          <w:sz w:val="32"/>
          <w:szCs w:val="32"/>
        </w:rPr>
      </w:pPr>
      <w:r>
        <w:br w:type="page"/>
      </w:r>
    </w:p>
    <w:p w14:paraId="2B8B2F54" w14:textId="09EF9912" w:rsidR="00D52351" w:rsidRDefault="000F0880" w:rsidP="00D129D4">
      <w:pPr>
        <w:pStyle w:val="H"/>
        <w:ind w:left="0"/>
      </w:pPr>
      <w:r>
        <w:t>ATTACHMENT 1:</w:t>
      </w:r>
    </w:p>
    <w:p w14:paraId="103CA15F" w14:textId="7F9CFAD4" w:rsidR="000F0880" w:rsidRDefault="000F0880" w:rsidP="00D129D4">
      <w:pPr>
        <w:pStyle w:val="H"/>
        <w:ind w:left="0"/>
      </w:pPr>
      <w:r>
        <w:t>DEVELOPING A REGULAR OUTING AUTHORISATION FORM</w:t>
      </w:r>
    </w:p>
    <w:p w14:paraId="5E0BB7B5" w14:textId="20A5FAE9" w:rsidR="00266567" w:rsidRDefault="00266567" w:rsidP="5BDABEAD">
      <w:pPr>
        <w:pStyle w:val="BodyText"/>
        <w:rPr>
          <w:rFonts w:asciiTheme="minorHAnsi" w:hAnsiTheme="minorHAnsi" w:cstheme="minorBidi"/>
        </w:rPr>
      </w:pPr>
      <w:r w:rsidRPr="5BDABEAD">
        <w:rPr>
          <w:rFonts w:asciiTheme="minorHAnsi" w:hAnsiTheme="minorHAnsi" w:cstheme="minorBidi"/>
        </w:rPr>
        <w:t xml:space="preserve">The </w:t>
      </w:r>
      <w:r w:rsidR="00AC1BFB" w:rsidRPr="5BDABEAD">
        <w:rPr>
          <w:rFonts w:asciiTheme="minorHAnsi" w:hAnsiTheme="minorHAnsi" w:cstheme="minorBidi"/>
        </w:rPr>
        <w:t xml:space="preserve">Education and Care Services National Regulations 2011 (Regulation 102 (4)) </w:t>
      </w:r>
      <w:r w:rsidR="00440705" w:rsidRPr="5BDABEAD">
        <w:rPr>
          <w:rFonts w:asciiTheme="minorHAnsi" w:hAnsiTheme="minorHAnsi" w:cstheme="minorBidi"/>
        </w:rPr>
        <w:t>specify that written authorisations for excursions, given by a parent/guardian or person authorised on the child’s enrolment record, must include the following details:</w:t>
      </w:r>
    </w:p>
    <w:p w14:paraId="7D2F0EA4" w14:textId="77777777" w:rsidR="00913176" w:rsidRPr="00913176" w:rsidRDefault="00913176" w:rsidP="5BDABEAD">
      <w:pPr>
        <w:pStyle w:val="BodyText"/>
        <w:numPr>
          <w:ilvl w:val="0"/>
          <w:numId w:val="32"/>
        </w:numPr>
        <w:rPr>
          <w:rFonts w:asciiTheme="minorHAnsi" w:hAnsiTheme="minorHAnsi" w:cstheme="minorBidi"/>
        </w:rPr>
      </w:pPr>
      <w:r w:rsidRPr="5BDABEAD">
        <w:rPr>
          <w:rFonts w:asciiTheme="minorHAnsi" w:hAnsiTheme="minorHAnsi" w:cstheme="minorBidi"/>
        </w:rPr>
        <w:t>the child’s name</w:t>
      </w:r>
    </w:p>
    <w:p w14:paraId="1151A7C3" w14:textId="77777777" w:rsidR="00913176" w:rsidRPr="00913176" w:rsidRDefault="00913176" w:rsidP="5BDABEAD">
      <w:pPr>
        <w:pStyle w:val="BodyText"/>
        <w:numPr>
          <w:ilvl w:val="0"/>
          <w:numId w:val="32"/>
        </w:numPr>
        <w:rPr>
          <w:rFonts w:asciiTheme="minorHAnsi" w:hAnsiTheme="minorHAnsi" w:cstheme="minorBidi"/>
        </w:rPr>
      </w:pPr>
      <w:r w:rsidRPr="5BDABEAD">
        <w:rPr>
          <w:rFonts w:asciiTheme="minorHAnsi" w:hAnsiTheme="minorHAnsi" w:cstheme="minorBidi"/>
        </w:rPr>
        <w:t>the reason the child is to be taken outside the service premises</w:t>
      </w:r>
    </w:p>
    <w:p w14:paraId="049D92D3" w14:textId="77777777" w:rsidR="00913176" w:rsidRPr="00913176" w:rsidRDefault="00913176" w:rsidP="5BDABEAD">
      <w:pPr>
        <w:pStyle w:val="BodyText"/>
        <w:numPr>
          <w:ilvl w:val="0"/>
          <w:numId w:val="32"/>
        </w:numPr>
        <w:rPr>
          <w:rFonts w:asciiTheme="minorHAnsi" w:hAnsiTheme="minorHAnsi" w:cstheme="minorBidi"/>
        </w:rPr>
      </w:pPr>
      <w:r w:rsidRPr="5BDABEAD">
        <w:rPr>
          <w:rFonts w:asciiTheme="minorHAnsi" w:hAnsiTheme="minorHAnsi" w:cstheme="minorBidi"/>
        </w:rPr>
        <w:t>a description of when the child is to be taken on the regular outings</w:t>
      </w:r>
    </w:p>
    <w:p w14:paraId="2C1657DC" w14:textId="77777777" w:rsidR="00913176" w:rsidRPr="00913176" w:rsidRDefault="00913176" w:rsidP="5BDABEAD">
      <w:pPr>
        <w:pStyle w:val="BodyText"/>
        <w:numPr>
          <w:ilvl w:val="0"/>
          <w:numId w:val="32"/>
        </w:numPr>
        <w:rPr>
          <w:rFonts w:asciiTheme="minorHAnsi" w:hAnsiTheme="minorHAnsi" w:cstheme="minorBidi"/>
        </w:rPr>
      </w:pPr>
      <w:r w:rsidRPr="5BDABEAD">
        <w:rPr>
          <w:rFonts w:asciiTheme="minorHAnsi" w:hAnsiTheme="minorHAnsi" w:cstheme="minorBidi"/>
        </w:rPr>
        <w:t xml:space="preserve">a description of the proposed location of the in-nature program </w:t>
      </w:r>
    </w:p>
    <w:p w14:paraId="70355707" w14:textId="77777777" w:rsidR="00913176" w:rsidRPr="00913176" w:rsidRDefault="00913176" w:rsidP="5BDABEAD">
      <w:pPr>
        <w:pStyle w:val="BodyText"/>
        <w:numPr>
          <w:ilvl w:val="0"/>
          <w:numId w:val="32"/>
        </w:numPr>
        <w:rPr>
          <w:rFonts w:asciiTheme="minorHAnsi" w:hAnsiTheme="minorHAnsi" w:cstheme="minorBidi"/>
        </w:rPr>
      </w:pPr>
      <w:r w:rsidRPr="5BDABEAD">
        <w:rPr>
          <w:rFonts w:asciiTheme="minorHAnsi" w:hAnsiTheme="minorHAnsi" w:cstheme="minorBidi"/>
        </w:rPr>
        <w:t>if the excursion involves transporting children—</w:t>
      </w:r>
    </w:p>
    <w:p w14:paraId="4958AC04" w14:textId="35B6C1B3" w:rsidR="00913176" w:rsidRPr="00913176" w:rsidRDefault="00E95654" w:rsidP="5BDABEAD">
      <w:pPr>
        <w:pStyle w:val="BodyText"/>
        <w:numPr>
          <w:ilvl w:val="0"/>
          <w:numId w:val="33"/>
        </w:numPr>
        <w:rPr>
          <w:rFonts w:asciiTheme="minorHAnsi" w:hAnsiTheme="minorHAnsi" w:cstheme="minorBidi"/>
        </w:rPr>
      </w:pPr>
      <w:r w:rsidRPr="5BDABEAD">
        <w:rPr>
          <w:rFonts w:asciiTheme="minorHAnsi" w:hAnsiTheme="minorHAnsi" w:cstheme="minorBidi"/>
        </w:rPr>
        <w:t xml:space="preserve">(i) </w:t>
      </w:r>
      <w:r w:rsidR="00913176" w:rsidRPr="5BDABEAD">
        <w:rPr>
          <w:rFonts w:asciiTheme="minorHAnsi" w:hAnsiTheme="minorHAnsi" w:cstheme="minorBidi"/>
        </w:rPr>
        <w:t>the means of transport; and</w:t>
      </w:r>
    </w:p>
    <w:p w14:paraId="69CBF4AF" w14:textId="0370A458" w:rsidR="00913176" w:rsidRPr="00913176" w:rsidRDefault="00E95654" w:rsidP="5BDABEAD">
      <w:pPr>
        <w:pStyle w:val="BodyText"/>
        <w:numPr>
          <w:ilvl w:val="0"/>
          <w:numId w:val="33"/>
        </w:numPr>
        <w:rPr>
          <w:rFonts w:asciiTheme="minorHAnsi" w:hAnsiTheme="minorHAnsi" w:cstheme="minorBidi"/>
        </w:rPr>
      </w:pPr>
      <w:r w:rsidRPr="5BDABEAD">
        <w:rPr>
          <w:rFonts w:asciiTheme="minorHAnsi" w:hAnsiTheme="minorHAnsi" w:cstheme="minorBidi"/>
        </w:rPr>
        <w:t xml:space="preserve">(ii) </w:t>
      </w:r>
      <w:r w:rsidR="00913176" w:rsidRPr="5BDABEAD">
        <w:rPr>
          <w:rFonts w:asciiTheme="minorHAnsi" w:hAnsiTheme="minorHAnsi" w:cstheme="minorBidi"/>
        </w:rPr>
        <w:t>any requirements for seatbelts or safety restraints under a law of each jurisdiction in which the children are being transported</w:t>
      </w:r>
    </w:p>
    <w:p w14:paraId="5076D89B" w14:textId="77777777" w:rsidR="00913176" w:rsidRPr="00913176" w:rsidRDefault="00913176" w:rsidP="5BDABEAD">
      <w:pPr>
        <w:pStyle w:val="BodyText"/>
        <w:numPr>
          <w:ilvl w:val="0"/>
          <w:numId w:val="32"/>
        </w:numPr>
        <w:rPr>
          <w:rFonts w:asciiTheme="minorHAnsi" w:hAnsiTheme="minorHAnsi" w:cstheme="minorBidi"/>
        </w:rPr>
      </w:pPr>
      <w:r w:rsidRPr="5BDABEAD">
        <w:rPr>
          <w:rFonts w:asciiTheme="minorHAnsi" w:hAnsiTheme="minorHAnsi" w:cstheme="minorBidi"/>
        </w:rPr>
        <w:t>proposed activities to be undertaken as part of the in-nature program</w:t>
      </w:r>
    </w:p>
    <w:p w14:paraId="7A6095E3" w14:textId="77777777" w:rsidR="00913176" w:rsidRPr="00913176" w:rsidRDefault="00913176" w:rsidP="5BDABEAD">
      <w:pPr>
        <w:pStyle w:val="BodyText"/>
        <w:numPr>
          <w:ilvl w:val="0"/>
          <w:numId w:val="32"/>
        </w:numPr>
        <w:rPr>
          <w:rFonts w:asciiTheme="minorHAnsi" w:hAnsiTheme="minorHAnsi" w:cstheme="minorBidi"/>
        </w:rPr>
      </w:pPr>
      <w:r w:rsidRPr="5BDABEAD">
        <w:rPr>
          <w:rFonts w:asciiTheme="minorHAnsi" w:hAnsiTheme="minorHAnsi" w:cstheme="minorBidi"/>
        </w:rPr>
        <w:t xml:space="preserve">the </w:t>
      </w:r>
      <w:proofErr w:type="gramStart"/>
      <w:r w:rsidRPr="5BDABEAD">
        <w:rPr>
          <w:rFonts w:asciiTheme="minorHAnsi" w:hAnsiTheme="minorHAnsi" w:cstheme="minorBidi"/>
        </w:rPr>
        <w:t>period of time</w:t>
      </w:r>
      <w:proofErr w:type="gramEnd"/>
      <w:r w:rsidRPr="5BDABEAD">
        <w:rPr>
          <w:rFonts w:asciiTheme="minorHAnsi" w:hAnsiTheme="minorHAnsi" w:cstheme="minorBidi"/>
        </w:rPr>
        <w:t xml:space="preserve"> that the child will be away from the service premises</w:t>
      </w:r>
    </w:p>
    <w:p w14:paraId="66630EAA" w14:textId="77777777" w:rsidR="00913176" w:rsidRPr="00913176" w:rsidRDefault="00913176" w:rsidP="5BDABEAD">
      <w:pPr>
        <w:pStyle w:val="BodyText"/>
        <w:numPr>
          <w:ilvl w:val="0"/>
          <w:numId w:val="32"/>
        </w:numPr>
        <w:rPr>
          <w:rFonts w:asciiTheme="minorHAnsi" w:hAnsiTheme="minorHAnsi" w:cstheme="minorBidi"/>
        </w:rPr>
      </w:pPr>
      <w:r w:rsidRPr="5BDABEAD">
        <w:rPr>
          <w:rFonts w:asciiTheme="minorHAnsi" w:hAnsiTheme="minorHAnsi" w:cstheme="minorBidi"/>
        </w:rPr>
        <w:t>the anticipated number of children attending the excursion</w:t>
      </w:r>
    </w:p>
    <w:p w14:paraId="01366A80" w14:textId="77777777" w:rsidR="00913176" w:rsidRPr="00913176" w:rsidRDefault="00913176" w:rsidP="5BDABEAD">
      <w:pPr>
        <w:pStyle w:val="BodyText"/>
        <w:numPr>
          <w:ilvl w:val="0"/>
          <w:numId w:val="32"/>
        </w:numPr>
        <w:rPr>
          <w:rFonts w:asciiTheme="minorHAnsi" w:hAnsiTheme="minorHAnsi" w:cstheme="minorBidi"/>
        </w:rPr>
      </w:pPr>
      <w:r w:rsidRPr="5BDABEAD">
        <w:rPr>
          <w:rFonts w:asciiTheme="minorHAnsi" w:hAnsiTheme="minorHAnsi" w:cstheme="minorBidi"/>
        </w:rPr>
        <w:t>the anticipated ratio of educators to children attending the excursion</w:t>
      </w:r>
    </w:p>
    <w:p w14:paraId="1FA062B4" w14:textId="77777777" w:rsidR="00913176" w:rsidRPr="00913176" w:rsidRDefault="00913176" w:rsidP="5BDABEAD">
      <w:pPr>
        <w:pStyle w:val="BodyText"/>
        <w:numPr>
          <w:ilvl w:val="0"/>
          <w:numId w:val="32"/>
        </w:numPr>
        <w:rPr>
          <w:rFonts w:asciiTheme="minorHAnsi" w:hAnsiTheme="minorHAnsi" w:cstheme="minorBidi"/>
        </w:rPr>
      </w:pPr>
      <w:r w:rsidRPr="5BDABEAD">
        <w:rPr>
          <w:rFonts w:asciiTheme="minorHAnsi" w:hAnsiTheme="minorHAnsi" w:cstheme="minorBidi"/>
        </w:rPr>
        <w:t>the anticipated number of staff members, and any other adults who will accompany and supervise children on the excursion</w:t>
      </w:r>
    </w:p>
    <w:p w14:paraId="66F761B1" w14:textId="77777777" w:rsidR="00913176" w:rsidRDefault="00913176" w:rsidP="5BDABEAD">
      <w:pPr>
        <w:pStyle w:val="BodyText"/>
        <w:numPr>
          <w:ilvl w:val="0"/>
          <w:numId w:val="32"/>
        </w:numPr>
        <w:rPr>
          <w:rFonts w:asciiTheme="minorHAnsi" w:hAnsiTheme="minorHAnsi" w:cstheme="minorBidi"/>
        </w:rPr>
      </w:pPr>
      <w:r w:rsidRPr="5BDABEAD">
        <w:rPr>
          <w:rFonts w:asciiTheme="minorHAnsi" w:hAnsiTheme="minorHAnsi" w:cstheme="minorBidi"/>
        </w:rPr>
        <w:t>that a risk assessment has been prepared and is available at the service.</w:t>
      </w:r>
    </w:p>
    <w:p w14:paraId="2E0CE167" w14:textId="77617DC8" w:rsidR="007349AE" w:rsidRPr="007349AE" w:rsidRDefault="00E95654" w:rsidP="5BDABEAD">
      <w:pPr>
        <w:pStyle w:val="BodyText"/>
        <w:rPr>
          <w:rFonts w:asciiTheme="minorHAnsi" w:hAnsiTheme="minorHAnsi" w:cstheme="minorBidi"/>
        </w:rPr>
      </w:pPr>
      <w:r w:rsidRPr="5BDABEAD">
        <w:rPr>
          <w:rFonts w:asciiTheme="minorHAnsi" w:hAnsiTheme="minorHAnsi" w:cstheme="minorBidi"/>
          <w:b/>
          <w:bCs/>
        </w:rPr>
        <w:t xml:space="preserve">NOTE: </w:t>
      </w:r>
      <w:r w:rsidRPr="5BDABEAD">
        <w:rPr>
          <w:rFonts w:asciiTheme="minorHAnsi" w:hAnsiTheme="minorHAnsi" w:cstheme="minorBidi"/>
        </w:rPr>
        <w:t>regular outing authorisation</w:t>
      </w:r>
      <w:r w:rsidR="007349AE" w:rsidRPr="5BDABEAD">
        <w:rPr>
          <w:rFonts w:asciiTheme="minorHAnsi" w:hAnsiTheme="minorHAnsi" w:cstheme="minorBidi"/>
        </w:rPr>
        <w:t xml:space="preserve"> is only required to be obtained once in a </w:t>
      </w:r>
      <w:r w:rsidR="0042244F" w:rsidRPr="5BDABEAD">
        <w:rPr>
          <w:rFonts w:asciiTheme="minorHAnsi" w:hAnsiTheme="minorHAnsi" w:cstheme="minorBidi"/>
        </w:rPr>
        <w:t>12-month</w:t>
      </w:r>
      <w:r w:rsidR="007349AE" w:rsidRPr="5BDABEAD">
        <w:rPr>
          <w:rFonts w:asciiTheme="minorHAnsi" w:hAnsiTheme="minorHAnsi" w:cstheme="minorBidi"/>
        </w:rPr>
        <w:t xml:space="preserve"> period. </w:t>
      </w:r>
    </w:p>
    <w:p w14:paraId="3F3008F4" w14:textId="77777777" w:rsidR="007349AE" w:rsidRPr="007349AE" w:rsidRDefault="007349AE" w:rsidP="5BDABEAD">
      <w:pPr>
        <w:pStyle w:val="BodyText"/>
        <w:rPr>
          <w:rFonts w:asciiTheme="minorHAnsi" w:hAnsiTheme="minorHAnsi" w:cstheme="minorBidi"/>
        </w:rPr>
      </w:pPr>
      <w:r w:rsidRPr="5BDABEAD">
        <w:rPr>
          <w:rFonts w:asciiTheme="minorHAnsi" w:hAnsiTheme="minorHAnsi" w:cstheme="minorBidi"/>
        </w:rPr>
        <w:t xml:space="preserve">The authorisation form should require parents/guardians to include contact details for two people and for the child’s medical practitioner </w:t>
      </w:r>
      <w:proofErr w:type="gramStart"/>
      <w:r w:rsidRPr="5BDABEAD">
        <w:rPr>
          <w:rFonts w:asciiTheme="minorHAnsi" w:hAnsiTheme="minorHAnsi" w:cstheme="minorBidi"/>
        </w:rPr>
        <w:t>in the event that</w:t>
      </w:r>
      <w:proofErr w:type="gramEnd"/>
      <w:r w:rsidRPr="5BDABEAD">
        <w:rPr>
          <w:rFonts w:asciiTheme="minorHAnsi" w:hAnsiTheme="minorHAnsi" w:cstheme="minorBidi"/>
        </w:rPr>
        <w:t xml:space="preserve"> the child experiences an incident, injury, trauma or illness while on the excursion.</w:t>
      </w:r>
    </w:p>
    <w:p w14:paraId="30D45EFE" w14:textId="77777777" w:rsidR="007349AE" w:rsidRPr="007349AE" w:rsidRDefault="007349AE" w:rsidP="5BDABEAD">
      <w:pPr>
        <w:pStyle w:val="BodyText"/>
        <w:rPr>
          <w:rFonts w:asciiTheme="minorHAnsi" w:hAnsiTheme="minorHAnsi" w:cstheme="minorBidi"/>
        </w:rPr>
      </w:pPr>
      <w:r w:rsidRPr="5BDABEAD">
        <w:rPr>
          <w:rFonts w:asciiTheme="minorHAnsi" w:hAnsiTheme="minorHAnsi" w:cstheme="minorBidi"/>
        </w:rPr>
        <w:t>The form must be signed and dated by the parent/guardian or a person authorised on the child’s enrolment form.</w:t>
      </w:r>
    </w:p>
    <w:p w14:paraId="5E4D14C2" w14:textId="77777777" w:rsidR="007349AE" w:rsidRPr="007349AE" w:rsidRDefault="007349AE" w:rsidP="5BDABEAD">
      <w:pPr>
        <w:pStyle w:val="BodyText"/>
        <w:rPr>
          <w:rFonts w:asciiTheme="minorHAnsi" w:hAnsiTheme="minorHAnsi" w:cstheme="minorBidi"/>
        </w:rPr>
      </w:pPr>
      <w:r w:rsidRPr="5BDABEAD">
        <w:rPr>
          <w:rFonts w:asciiTheme="minorHAnsi" w:hAnsiTheme="minorHAnsi" w:cstheme="minorBidi"/>
        </w:rPr>
        <w:t>Services should also include information about:</w:t>
      </w:r>
    </w:p>
    <w:p w14:paraId="4E223230" w14:textId="77777777" w:rsidR="007349AE" w:rsidRPr="007349AE" w:rsidRDefault="007349AE" w:rsidP="5BDABEAD">
      <w:pPr>
        <w:pStyle w:val="BodyText"/>
        <w:numPr>
          <w:ilvl w:val="0"/>
          <w:numId w:val="34"/>
        </w:numPr>
        <w:rPr>
          <w:rFonts w:asciiTheme="minorHAnsi" w:hAnsiTheme="minorHAnsi" w:cstheme="minorBidi"/>
        </w:rPr>
      </w:pPr>
      <w:r w:rsidRPr="5BDABEAD">
        <w:rPr>
          <w:rFonts w:asciiTheme="minorHAnsi" w:hAnsiTheme="minorHAnsi" w:cstheme="minorBidi"/>
        </w:rPr>
        <w:t>additional costs involved, if any, and</w:t>
      </w:r>
    </w:p>
    <w:p w14:paraId="10EC41DE" w14:textId="77777777" w:rsidR="007349AE" w:rsidRPr="007349AE" w:rsidRDefault="007349AE" w:rsidP="5BDABEAD">
      <w:pPr>
        <w:pStyle w:val="BodyText"/>
        <w:numPr>
          <w:ilvl w:val="0"/>
          <w:numId w:val="34"/>
        </w:numPr>
        <w:rPr>
          <w:rFonts w:asciiTheme="minorHAnsi" w:hAnsiTheme="minorHAnsi" w:cstheme="minorBidi"/>
        </w:rPr>
      </w:pPr>
      <w:r w:rsidRPr="5BDABEAD">
        <w:rPr>
          <w:rFonts w:asciiTheme="minorHAnsi" w:hAnsiTheme="minorHAnsi" w:cstheme="minorBidi"/>
        </w:rPr>
        <w:t xml:space="preserve">whether parents/guardians/siblings </w:t>
      </w:r>
      <w:proofErr w:type="gramStart"/>
      <w:r w:rsidRPr="5BDABEAD">
        <w:rPr>
          <w:rFonts w:asciiTheme="minorHAnsi" w:hAnsiTheme="minorHAnsi" w:cstheme="minorBidi"/>
        </w:rPr>
        <w:t>are able to</w:t>
      </w:r>
      <w:proofErr w:type="gramEnd"/>
      <w:r w:rsidRPr="5BDABEAD">
        <w:rPr>
          <w:rFonts w:asciiTheme="minorHAnsi" w:hAnsiTheme="minorHAnsi" w:cstheme="minorBidi"/>
        </w:rPr>
        <w:t xml:space="preserve"> participate in the excursion and, if so, details of the supervision requirements for additional family members.</w:t>
      </w:r>
    </w:p>
    <w:p w14:paraId="01D37813" w14:textId="52A7A0BD" w:rsidR="00E95654" w:rsidRPr="00913176" w:rsidRDefault="00E95654" w:rsidP="5BDABEAD">
      <w:pPr>
        <w:pStyle w:val="BodyText"/>
        <w:rPr>
          <w:rFonts w:asciiTheme="minorHAnsi" w:hAnsiTheme="minorHAnsi" w:cstheme="minorBidi"/>
          <w:b/>
          <w:bCs/>
        </w:rPr>
      </w:pPr>
    </w:p>
    <w:p w14:paraId="3A574F56" w14:textId="68CF8BB2" w:rsidR="00440705" w:rsidRPr="00266567" w:rsidRDefault="00440705" w:rsidP="5BDABEAD">
      <w:pPr>
        <w:pStyle w:val="BodyText"/>
        <w:rPr>
          <w:rFonts w:asciiTheme="minorHAnsi" w:hAnsiTheme="minorHAnsi" w:cstheme="minorBidi"/>
        </w:rPr>
      </w:pPr>
    </w:p>
    <w:sectPr w:rsidR="00440705" w:rsidRPr="00266567" w:rsidSect="00BC1069">
      <w:footerReference w:type="default" r:id="rId30"/>
      <w:type w:val="continuous"/>
      <w:pgSz w:w="11906" w:h="16838" w:code="9"/>
      <w:pgMar w:top="851" w:right="1418" w:bottom="1438" w:left="1418" w:header="567" w:footer="425"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8C35E4" w14:textId="77777777" w:rsidR="0043322D" w:rsidRDefault="0043322D" w:rsidP="002D4B54">
      <w:pPr>
        <w:spacing w:after="0"/>
      </w:pPr>
      <w:r>
        <w:separator/>
      </w:r>
    </w:p>
  </w:endnote>
  <w:endnote w:type="continuationSeparator" w:id="0">
    <w:p w14:paraId="7F88EDA6" w14:textId="77777777" w:rsidR="0043322D" w:rsidRDefault="0043322D" w:rsidP="002D4B54">
      <w:pPr>
        <w:spacing w:after="0"/>
      </w:pPr>
      <w:r>
        <w:continuationSeparator/>
      </w:r>
    </w:p>
  </w:endnote>
  <w:endnote w:type="continuationNotice" w:id="1">
    <w:p w14:paraId="217B9A8C" w14:textId="77777777" w:rsidR="0043322D" w:rsidRDefault="0043322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ont243">
    <w:altName w:val="Times New Roman"/>
    <w:panose1 w:val="00000000000000000000"/>
    <w:charset w:val="00"/>
    <w:family w:val="auto"/>
    <w:notTrueType/>
    <w:pitch w:val="default"/>
    <w:sig w:usb0="00000000" w:usb1="00000000" w:usb2="00000000" w:usb3="00000000" w:csb0="00000000" w:csb1="0006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auto"/>
    <w:pitch w:val="variable"/>
    <w:sig w:usb0="00000003" w:usb1="00000000" w:usb2="00000000" w:usb3="00000000" w:csb0="00000001" w:csb1="00000000"/>
  </w:font>
  <w:font w:name="Tms Rmn">
    <w:altName w:val="Times New Roman"/>
    <w:panose1 w:val="02020603040505020304"/>
    <w:charset w:val="00"/>
    <w:family w:val="roman"/>
    <w:pitch w:val="variable"/>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Calibri (Body)">
    <w:altName w:val="Calibri"/>
    <w:panose1 w:val="00000000000000000000"/>
    <w:charset w:val="00"/>
    <w:family w:val="roman"/>
    <w:notTrueType/>
    <w:pitch w:val="default"/>
  </w:font>
  <w:font w:name="TheSansB W3 Light">
    <w:altName w:val="Calibri"/>
    <w:panose1 w:val="00000000000000000000"/>
    <w:charset w:val="00"/>
    <w:family w:val="swiss"/>
    <w:notTrueType/>
    <w:pitch w:val="variable"/>
    <w:sig w:usb0="A000006F" w:usb1="5000200A" w:usb2="00000000" w:usb3="00000000" w:csb0="00000093" w:csb1="00000000"/>
  </w:font>
  <w:font w:name="TheSansB W6 SemiBold">
    <w:altName w:val="Calibri"/>
    <w:panose1 w:val="00000000000000000000"/>
    <w:charset w:val="00"/>
    <w:family w:val="swiss"/>
    <w:notTrueType/>
    <w:pitch w:val="variable"/>
    <w:sig w:usb0="A000006F" w:usb1="5000200A" w:usb2="00000000" w:usb3="00000000" w:csb0="00000093" w:csb1="00000000"/>
  </w:font>
  <w:font w:name="Juhl">
    <w:altName w:val="Calibri"/>
    <w:panose1 w:val="00000000000000000000"/>
    <w:charset w:val="00"/>
    <w:family w:val="modern"/>
    <w:notTrueType/>
    <w:pitch w:val="variable"/>
    <w:sig w:usb0="800000AF" w:usb1="4000204A" w:usb2="00000000" w:usb3="00000000" w:csb0="00000093" w:csb1="00000000"/>
  </w:font>
  <w:font w:name="Abadi">
    <w:charset w:val="00"/>
    <w:family w:val="swiss"/>
    <w:pitch w:val="variable"/>
    <w:sig w:usb0="80000003"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3366F" w14:textId="01F5C732" w:rsidR="00A25BD5" w:rsidRPr="005B3A06" w:rsidRDefault="005B3A06" w:rsidP="005B3A06">
    <w:pPr>
      <w:pStyle w:val="Footer"/>
    </w:pPr>
    <w:r w:rsidRPr="005F5DD3">
      <w:rPr>
        <w:noProof/>
        <w:color w:val="FFFFFF" w:themeColor="background1"/>
        <w:sz w:val="18"/>
        <w:szCs w:val="18"/>
      </w:rPr>
      <mc:AlternateContent>
        <mc:Choice Requires="wpg">
          <w:drawing>
            <wp:anchor distT="0" distB="0" distL="114300" distR="114300" simplePos="0" relativeHeight="251658240" behindDoc="1" locked="0" layoutInCell="1" allowOverlap="1" wp14:anchorId="4CE78CE6" wp14:editId="6A153530">
              <wp:simplePos x="0" y="0"/>
              <wp:positionH relativeFrom="column">
                <wp:posOffset>-900430</wp:posOffset>
              </wp:positionH>
              <wp:positionV relativeFrom="paragraph">
                <wp:posOffset>-390525</wp:posOffset>
              </wp:positionV>
              <wp:extent cx="7553325" cy="769668"/>
              <wp:effectExtent l="0" t="0" r="3175" b="5080"/>
              <wp:wrapNone/>
              <wp:docPr id="2" name="Group 2"/>
              <wp:cNvGraphicFramePr/>
              <a:graphic xmlns:a="http://schemas.openxmlformats.org/drawingml/2006/main">
                <a:graphicData uri="http://schemas.microsoft.com/office/word/2010/wordprocessingGroup">
                  <wpg:wgp>
                    <wpg:cNvGrpSpPr/>
                    <wpg:grpSpPr>
                      <a:xfrm>
                        <a:off x="0" y="0"/>
                        <a:ext cx="7553325" cy="769668"/>
                        <a:chOff x="0" y="0"/>
                        <a:chExt cx="7553325" cy="769668"/>
                      </a:xfrm>
                    </wpg:grpSpPr>
                    <wpg:grpSp>
                      <wpg:cNvPr id="8" name="Group 8"/>
                      <wpg:cNvGrpSpPr/>
                      <wpg:grpSpPr>
                        <a:xfrm>
                          <a:off x="0" y="0"/>
                          <a:ext cx="7553325" cy="740410"/>
                          <a:chOff x="0" y="0"/>
                          <a:chExt cx="7553325" cy="581025"/>
                        </a:xfrm>
                      </wpg:grpSpPr>
                      <wps:wsp>
                        <wps:cNvPr id="5" name="Rectangle 5"/>
                        <wps:cNvSpPr/>
                        <wps:spPr>
                          <a:xfrm>
                            <a:off x="0" y="0"/>
                            <a:ext cx="7553325" cy="400050"/>
                          </a:xfrm>
                          <a:prstGeom prst="rect">
                            <a:avLst/>
                          </a:prstGeom>
                          <a:solidFill>
                            <a:srgbClr val="93C01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0" y="95250"/>
                            <a:ext cx="7553325" cy="485775"/>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 name="Rectangle 6"/>
                      <wps:cNvSpPr/>
                      <wps:spPr>
                        <a:xfrm>
                          <a:off x="0" y="150471"/>
                          <a:ext cx="7553325" cy="619197"/>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9886A18" w14:textId="7508506F" w:rsidR="005B3A06" w:rsidRPr="007A7C89" w:rsidRDefault="002B073D" w:rsidP="002B073D">
                            <w:pPr>
                              <w:pStyle w:val="Title"/>
                              <w:pBdr>
                                <w:bottom w:val="none" w:sz="0" w:space="0" w:color="auto"/>
                              </w:pBdr>
                              <w:rPr>
                                <w:rFonts w:asciiTheme="minorHAnsi" w:hAnsiTheme="minorHAnsi" w:cstheme="minorHAnsi"/>
                                <w:color w:val="FFFFFF" w:themeColor="background1"/>
                                <w:sz w:val="18"/>
                                <w:szCs w:val="18"/>
                              </w:rPr>
                            </w:pPr>
                            <w:r>
                              <w:rPr>
                                <w:rFonts w:asciiTheme="minorHAnsi" w:hAnsiTheme="minorHAnsi" w:cstheme="minorHAnsi"/>
                                <w:color w:val="FFFFFF" w:themeColor="background1"/>
                                <w:sz w:val="18"/>
                                <w:szCs w:val="18"/>
                              </w:rPr>
                              <w:t xml:space="preserve">     </w:t>
                            </w:r>
                            <w:r>
                              <w:rPr>
                                <w:rFonts w:asciiTheme="minorHAnsi" w:hAnsiTheme="minorHAnsi" w:cstheme="minorHAnsi"/>
                                <w:color w:val="FFFFFF" w:themeColor="background1"/>
                                <w:sz w:val="18"/>
                                <w:szCs w:val="18"/>
                              </w:rPr>
                              <w:tab/>
                              <w:t xml:space="preserve"> </w:t>
                            </w:r>
                            <w:r w:rsidR="005B3A06" w:rsidRPr="001160A5">
                              <w:rPr>
                                <w:rFonts w:asciiTheme="minorHAnsi" w:hAnsiTheme="minorHAnsi" w:cstheme="minorHAnsi"/>
                                <w:color w:val="FFFFFF" w:themeColor="background1"/>
                                <w:sz w:val="18"/>
                                <w:szCs w:val="18"/>
                              </w:rPr>
                              <w:t>SCECE&amp;</w:t>
                            </w:r>
                            <w:r w:rsidR="00D22524" w:rsidRPr="001160A5">
                              <w:rPr>
                                <w:rFonts w:asciiTheme="minorHAnsi" w:hAnsiTheme="minorHAnsi" w:cstheme="minorHAnsi"/>
                                <w:color w:val="FFFFFF" w:themeColor="background1"/>
                                <w:sz w:val="18"/>
                                <w:szCs w:val="18"/>
                              </w:rPr>
                              <w:t>C</w:t>
                            </w:r>
                            <w:r w:rsidR="00BF4A81">
                              <w:rPr>
                                <w:rFonts w:asciiTheme="minorHAnsi" w:hAnsiTheme="minorHAnsi" w:cstheme="minorHAnsi"/>
                                <w:color w:val="FFFFFF" w:themeColor="background1"/>
                                <w:sz w:val="18"/>
                                <w:szCs w:val="18"/>
                              </w:rPr>
                              <w:t xml:space="preserve"> -</w:t>
                            </w:r>
                            <w:r w:rsidR="00D22524" w:rsidRPr="001160A5">
                              <w:rPr>
                                <w:rFonts w:asciiTheme="minorHAnsi" w:hAnsiTheme="minorHAnsi" w:cstheme="minorHAnsi"/>
                                <w:color w:val="FFFFFF" w:themeColor="background1"/>
                                <w:sz w:val="18"/>
                                <w:szCs w:val="18"/>
                              </w:rPr>
                              <w:t xml:space="preserve"> </w:t>
                            </w:r>
                            <w:r w:rsidR="00D22524">
                              <w:rPr>
                                <w:rFonts w:asciiTheme="minorHAnsi" w:hAnsiTheme="minorHAnsi" w:cstheme="minorHAnsi"/>
                                <w:color w:val="FFFFFF" w:themeColor="background1"/>
                                <w:sz w:val="18"/>
                                <w:szCs w:val="18"/>
                              </w:rPr>
                              <w:t>IN</w:t>
                            </w:r>
                            <w:r w:rsidR="00122A1C">
                              <w:rPr>
                                <w:rFonts w:asciiTheme="minorHAnsi" w:hAnsiTheme="minorHAnsi" w:cstheme="minorHAnsi"/>
                                <w:color w:val="FFFFFF" w:themeColor="background1"/>
                                <w:sz w:val="18"/>
                                <w:szCs w:val="18"/>
                              </w:rPr>
                              <w:t xml:space="preserve">-NATURE PROGRAM </w:t>
                            </w:r>
                            <w:r w:rsidR="005B3A06" w:rsidRPr="001160A5">
                              <w:rPr>
                                <w:rFonts w:asciiTheme="minorHAnsi" w:hAnsiTheme="minorHAnsi" w:cstheme="minorHAnsi"/>
                                <w:color w:val="FFFFFF" w:themeColor="background1"/>
                                <w:sz w:val="18"/>
                                <w:szCs w:val="18"/>
                              </w:rPr>
                              <w:t xml:space="preserve">Policy </w:t>
                            </w:r>
                            <w:r>
                              <w:rPr>
                                <w:rFonts w:asciiTheme="minorHAnsi" w:hAnsiTheme="minorHAnsi" w:cstheme="minorHAnsi"/>
                                <w:color w:val="FFFFFF" w:themeColor="background1"/>
                                <w:sz w:val="18"/>
                                <w:szCs w:val="18"/>
                              </w:rPr>
                              <w:t>(VERSION 1.</w:t>
                            </w:r>
                            <w:r w:rsidR="00AA47B4">
                              <w:rPr>
                                <w:rFonts w:asciiTheme="minorHAnsi" w:hAnsiTheme="minorHAnsi" w:cstheme="minorHAnsi"/>
                                <w:color w:val="FFFFFF" w:themeColor="background1"/>
                                <w:sz w:val="18"/>
                                <w:szCs w:val="18"/>
                              </w:rPr>
                              <w:t>2</w:t>
                            </w:r>
                            <w:r>
                              <w:rPr>
                                <w:rFonts w:asciiTheme="minorHAnsi" w:hAnsiTheme="minorHAnsi" w:cstheme="minorHAnsi"/>
                                <w:color w:val="FFFFFF" w:themeColor="background1"/>
                                <w:sz w:val="18"/>
                                <w:szCs w:val="18"/>
                              </w:rPr>
                              <w:t xml:space="preserve">) </w:t>
                            </w:r>
                            <w:r w:rsidR="005B3A06" w:rsidRPr="001160A5">
                              <w:rPr>
                                <w:rFonts w:asciiTheme="minorHAnsi" w:hAnsiTheme="minorHAnsi" w:cstheme="minorHAnsi"/>
                                <w:caps w:val="0"/>
                                <w:color w:val="FFFFFF" w:themeColor="background1"/>
                                <w:sz w:val="18"/>
                                <w:szCs w:val="18"/>
                              </w:rPr>
                              <w:t>(</w:t>
                            </w:r>
                            <w:r w:rsidR="00B74A0D">
                              <w:rPr>
                                <w:rFonts w:asciiTheme="minorHAnsi" w:hAnsiTheme="minorHAnsi" w:cstheme="minorHAnsi"/>
                                <w:caps w:val="0"/>
                                <w:color w:val="FFFFFF" w:themeColor="background1"/>
                                <w:sz w:val="18"/>
                                <w:szCs w:val="18"/>
                              </w:rPr>
                              <w:t>September</w:t>
                            </w:r>
                            <w:r w:rsidR="00517749">
                              <w:rPr>
                                <w:rFonts w:asciiTheme="minorHAnsi" w:hAnsiTheme="minorHAnsi" w:cstheme="minorHAnsi"/>
                                <w:caps w:val="0"/>
                                <w:color w:val="FFFFFF" w:themeColor="background1"/>
                                <w:sz w:val="18"/>
                                <w:szCs w:val="18"/>
                              </w:rPr>
                              <w:t xml:space="preserve"> 202</w:t>
                            </w:r>
                            <w:r w:rsidR="00D4585C">
                              <w:rPr>
                                <w:rFonts w:asciiTheme="minorHAnsi" w:hAnsiTheme="minorHAnsi" w:cstheme="minorHAnsi"/>
                                <w:caps w:val="0"/>
                                <w:color w:val="FFFFFF" w:themeColor="background1"/>
                                <w:sz w:val="18"/>
                                <w:szCs w:val="18"/>
                              </w:rPr>
                              <w:t>5</w:t>
                            </w:r>
                            <w:r w:rsidR="008F5755">
                              <w:rPr>
                                <w:rFonts w:asciiTheme="minorHAnsi" w:hAnsiTheme="minorHAnsi" w:cstheme="minorHAnsi"/>
                                <w:caps w:val="0"/>
                                <w:color w:val="FFFFFF" w:themeColor="background1"/>
                                <w:sz w:val="18"/>
                                <w:szCs w:val="18"/>
                              </w:rPr>
                              <w:t>)</w:t>
                            </w:r>
                            <w:r w:rsidR="005B3A06" w:rsidRPr="001160A5">
                              <w:rPr>
                                <w:rFonts w:asciiTheme="minorHAnsi" w:hAnsiTheme="minorHAnsi" w:cstheme="minorHAnsi"/>
                                <w:caps w:val="0"/>
                                <w:color w:val="FFFFFF" w:themeColor="background1"/>
                                <w:sz w:val="18"/>
                                <w:szCs w:val="18"/>
                              </w:rPr>
                              <w:t xml:space="preserve"> </w:t>
                            </w:r>
                            <w:r w:rsidR="00122A1C">
                              <w:rPr>
                                <w:rFonts w:asciiTheme="minorHAnsi" w:hAnsiTheme="minorHAnsi" w:cstheme="minorHAnsi"/>
                                <w:caps w:val="0"/>
                                <w:color w:val="FFFFFF" w:themeColor="background1"/>
                                <w:sz w:val="18"/>
                                <w:szCs w:val="18"/>
                              </w:rPr>
                              <w:t>B</w:t>
                            </w:r>
                            <w:r w:rsidR="00517749">
                              <w:rPr>
                                <w:rFonts w:asciiTheme="minorHAnsi" w:hAnsiTheme="minorHAnsi" w:cstheme="minorHAnsi"/>
                                <w:caps w:val="0"/>
                                <w:color w:val="FFFFFF" w:themeColor="background1"/>
                                <w:sz w:val="18"/>
                                <w:szCs w:val="18"/>
                              </w:rPr>
                              <w:t>est Practice</w:t>
                            </w:r>
                            <w:r w:rsidR="005B3A06" w:rsidRPr="001160A5">
                              <w:rPr>
                                <w:rFonts w:asciiTheme="minorHAnsi" w:hAnsiTheme="minorHAnsi" w:cstheme="minorHAnsi"/>
                                <w:caps w:val="0"/>
                                <w:color w:val="FFFFFF" w:themeColor="background1"/>
                                <w:sz w:val="18"/>
                                <w:szCs w:val="18"/>
                              </w:rPr>
                              <w:t xml:space="preserve"> – Quality Area 2</w:t>
                            </w:r>
                            <w:r w:rsidR="005B3A06">
                              <w:rPr>
                                <w:rFonts w:asciiTheme="minorHAnsi" w:hAnsiTheme="minorHAnsi" w:cstheme="minorHAnsi"/>
                                <w:color w:val="FFFFFF" w:themeColor="background1"/>
                                <w:sz w:val="18"/>
                                <w:szCs w:val="18"/>
                              </w:rPr>
                              <w:tab/>
                            </w:r>
                            <w:r w:rsidR="005B3A06">
                              <w:rPr>
                                <w:rFonts w:asciiTheme="minorHAnsi" w:hAnsiTheme="minorHAnsi" w:cstheme="minorHAnsi"/>
                                <w:color w:val="FFFFFF" w:themeColor="background1"/>
                                <w:sz w:val="18"/>
                                <w:szCs w:val="18"/>
                              </w:rPr>
                              <w:tab/>
                            </w:r>
                            <w:r w:rsidRPr="002B073D">
                              <w:rPr>
                                <w:rFonts w:asciiTheme="minorHAnsi" w:hAnsiTheme="minorHAnsi" w:cstheme="minorHAnsi"/>
                                <w:color w:val="FFFFFF" w:themeColor="background1"/>
                                <w:sz w:val="18"/>
                                <w:szCs w:val="18"/>
                              </w:rPr>
                              <w:t xml:space="preserve">Page </w:t>
                            </w:r>
                            <w:r w:rsidRPr="002B073D">
                              <w:rPr>
                                <w:rFonts w:asciiTheme="minorHAnsi" w:hAnsiTheme="minorHAnsi" w:cstheme="minorHAnsi"/>
                                <w:b w:val="0"/>
                                <w:bCs w:val="0"/>
                                <w:color w:val="FFFFFF" w:themeColor="background1"/>
                                <w:sz w:val="18"/>
                                <w:szCs w:val="18"/>
                              </w:rPr>
                              <w:fldChar w:fldCharType="begin"/>
                            </w:r>
                            <w:r w:rsidRPr="002B073D">
                              <w:rPr>
                                <w:rFonts w:asciiTheme="minorHAnsi" w:hAnsiTheme="minorHAnsi" w:cstheme="minorHAnsi"/>
                                <w:b w:val="0"/>
                                <w:bCs w:val="0"/>
                                <w:color w:val="FFFFFF" w:themeColor="background1"/>
                                <w:sz w:val="18"/>
                                <w:szCs w:val="18"/>
                              </w:rPr>
                              <w:instrText xml:space="preserve"> PAGE  \* Arabic  \* MERGEFORMAT </w:instrText>
                            </w:r>
                            <w:r w:rsidRPr="002B073D">
                              <w:rPr>
                                <w:rFonts w:asciiTheme="minorHAnsi" w:hAnsiTheme="minorHAnsi" w:cstheme="minorHAnsi"/>
                                <w:b w:val="0"/>
                                <w:bCs w:val="0"/>
                                <w:color w:val="FFFFFF" w:themeColor="background1"/>
                                <w:sz w:val="18"/>
                                <w:szCs w:val="18"/>
                              </w:rPr>
                              <w:fldChar w:fldCharType="separate"/>
                            </w:r>
                            <w:r w:rsidRPr="002B073D">
                              <w:rPr>
                                <w:rFonts w:asciiTheme="minorHAnsi" w:hAnsiTheme="minorHAnsi" w:cstheme="minorHAnsi"/>
                                <w:b w:val="0"/>
                                <w:bCs w:val="0"/>
                                <w:noProof/>
                                <w:color w:val="FFFFFF" w:themeColor="background1"/>
                                <w:sz w:val="18"/>
                                <w:szCs w:val="18"/>
                              </w:rPr>
                              <w:t>1</w:t>
                            </w:r>
                            <w:r w:rsidRPr="002B073D">
                              <w:rPr>
                                <w:rFonts w:asciiTheme="minorHAnsi" w:hAnsiTheme="minorHAnsi" w:cstheme="minorHAnsi"/>
                                <w:b w:val="0"/>
                                <w:bCs w:val="0"/>
                                <w:color w:val="FFFFFF" w:themeColor="background1"/>
                                <w:sz w:val="18"/>
                                <w:szCs w:val="18"/>
                              </w:rPr>
                              <w:fldChar w:fldCharType="end"/>
                            </w:r>
                            <w:r w:rsidRPr="002B073D">
                              <w:rPr>
                                <w:rFonts w:asciiTheme="minorHAnsi" w:hAnsiTheme="minorHAnsi" w:cstheme="minorHAnsi"/>
                                <w:color w:val="FFFFFF" w:themeColor="background1"/>
                                <w:sz w:val="18"/>
                                <w:szCs w:val="18"/>
                              </w:rPr>
                              <w:t xml:space="preserve"> of </w:t>
                            </w:r>
                            <w:r w:rsidRPr="002B073D">
                              <w:rPr>
                                <w:rFonts w:asciiTheme="minorHAnsi" w:hAnsiTheme="minorHAnsi" w:cstheme="minorHAnsi"/>
                                <w:b w:val="0"/>
                                <w:bCs w:val="0"/>
                                <w:color w:val="FFFFFF" w:themeColor="background1"/>
                                <w:sz w:val="18"/>
                                <w:szCs w:val="18"/>
                              </w:rPr>
                              <w:fldChar w:fldCharType="begin"/>
                            </w:r>
                            <w:r w:rsidRPr="002B073D">
                              <w:rPr>
                                <w:rFonts w:asciiTheme="minorHAnsi" w:hAnsiTheme="minorHAnsi" w:cstheme="minorHAnsi"/>
                                <w:b w:val="0"/>
                                <w:bCs w:val="0"/>
                                <w:color w:val="FFFFFF" w:themeColor="background1"/>
                                <w:sz w:val="18"/>
                                <w:szCs w:val="18"/>
                              </w:rPr>
                              <w:instrText xml:space="preserve"> NUMPAGES  \* Arabic  \* MERGEFORMAT </w:instrText>
                            </w:r>
                            <w:r w:rsidRPr="002B073D">
                              <w:rPr>
                                <w:rFonts w:asciiTheme="minorHAnsi" w:hAnsiTheme="minorHAnsi" w:cstheme="minorHAnsi"/>
                                <w:b w:val="0"/>
                                <w:bCs w:val="0"/>
                                <w:color w:val="FFFFFF" w:themeColor="background1"/>
                                <w:sz w:val="18"/>
                                <w:szCs w:val="18"/>
                              </w:rPr>
                              <w:fldChar w:fldCharType="separate"/>
                            </w:r>
                            <w:r w:rsidRPr="002B073D">
                              <w:rPr>
                                <w:rFonts w:asciiTheme="minorHAnsi" w:hAnsiTheme="minorHAnsi" w:cstheme="minorHAnsi"/>
                                <w:b w:val="0"/>
                                <w:bCs w:val="0"/>
                                <w:noProof/>
                                <w:color w:val="FFFFFF" w:themeColor="background1"/>
                                <w:sz w:val="18"/>
                                <w:szCs w:val="18"/>
                              </w:rPr>
                              <w:t>2</w:t>
                            </w:r>
                            <w:r w:rsidRPr="002B073D">
                              <w:rPr>
                                <w:rFonts w:asciiTheme="minorHAnsi" w:hAnsiTheme="minorHAnsi" w:cstheme="minorHAnsi"/>
                                <w:b w:val="0"/>
                                <w:bCs w:val="0"/>
                                <w:color w:val="FFFFFF" w:themeColor="background1"/>
                                <w:sz w:val="18"/>
                                <w:szCs w:val="18"/>
                              </w:rPr>
                              <w:fldChar w:fldCharType="end"/>
                            </w:r>
                          </w:p>
                          <w:p w14:paraId="515ACC19" w14:textId="77777777" w:rsidR="005B3A06" w:rsidRDefault="005B3A06" w:rsidP="005B3A06"/>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a="http://schemas.openxmlformats.org/drawingml/2006/main">
          <w:pict>
            <v:group id="Group 2" style="position:absolute;margin-left:-70.9pt;margin-top:-30.75pt;width:594.75pt;height:60.6pt;z-index:-251658240" coordsize="75533,7696" o:spid="_x0000_s1027" w14:anchorId="4CE78CE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">
              <v:group id="Group 8" style="position:absolute;width:75533;height:7404" coordsize="75533,5810" o:spid="_x0000_s1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rect id="Rectangle 5" style="position:absolute;width:75533;height:4000;visibility:visible;mso-wrap-style:square;v-text-anchor:middle" o:spid="_x0000_s1029" fillcolor="#93c01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"/>
                <v:rect id="Rectangle 4" style="position:absolute;top:952;width:75533;height:4858;visibility:visible;mso-wrap-style:square;v-text-anchor:middle" o:spid="_x0000_s1030" fillcolor="#25408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"/>
              </v:group>
              <v:rect id="Rectangle 6" style="position:absolute;top:1504;width:75533;height:6192;visibility:visible;mso-wrap-style:square;v-text-anchor:middle" o:spid="_x0000_s1031" fillcolor="#25408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">
                <v:textbox>
                  <w:txbxContent>
                    <w:p w:rsidRPr="007A7C89" w:rsidR="005B3A06" w:rsidP="002B073D" w:rsidRDefault="002B073D" w14:paraId="09886A18" w14:textId="7508506F">
                      <w:pPr>
                        <w:pStyle w:val="Title"/>
                        <w:pBdr>
                          <w:bottom w:val="none" w:color="auto" w:sz="0" w:space="0"/>
                        </w:pBdr>
                        <w:rPr>
                          <w:rFonts w:asciiTheme="minorHAnsi" w:hAnsiTheme="minorHAnsi" w:cstheme="minorHAnsi"/>
                          <w:color w:val="FFFFFF" w:themeColor="background1"/>
                          <w:sz w:val="18"/>
                          <w:szCs w:val="18"/>
                        </w:rPr>
                      </w:pPr>
                      <w:r>
                        <w:rPr>
                          <w:rFonts w:asciiTheme="minorHAnsi" w:hAnsiTheme="minorHAnsi" w:cstheme="minorHAnsi"/>
                          <w:color w:val="FFFFFF" w:themeColor="background1"/>
                          <w:sz w:val="18"/>
                          <w:szCs w:val="18"/>
                        </w:rPr>
                        <w:t xml:space="preserve">     </w:t>
                      </w:r>
                      <w:r>
                        <w:rPr>
                          <w:rFonts w:asciiTheme="minorHAnsi" w:hAnsiTheme="minorHAnsi" w:cstheme="minorHAnsi"/>
                          <w:color w:val="FFFFFF" w:themeColor="background1"/>
                          <w:sz w:val="18"/>
                          <w:szCs w:val="18"/>
                        </w:rPr>
                        <w:tab/>
                        <w:t xml:space="preserve"> </w:t>
                      </w:r>
                      <w:r w:rsidRPr="001160A5" w:rsidR="005B3A06">
                        <w:rPr>
                          <w:rFonts w:asciiTheme="minorHAnsi" w:hAnsiTheme="minorHAnsi" w:cstheme="minorHAnsi"/>
                          <w:color w:val="FFFFFF" w:themeColor="background1"/>
                          <w:sz w:val="18"/>
                          <w:szCs w:val="18"/>
                        </w:rPr>
                        <w:t>SCECE&amp;</w:t>
                      </w:r>
                      <w:r w:rsidRPr="001160A5" w:rsidR="00D22524">
                        <w:rPr>
                          <w:rFonts w:asciiTheme="minorHAnsi" w:hAnsiTheme="minorHAnsi" w:cstheme="minorHAnsi"/>
                          <w:color w:val="FFFFFF" w:themeColor="background1"/>
                          <w:sz w:val="18"/>
                          <w:szCs w:val="18"/>
                        </w:rPr>
                        <w:t>C</w:t>
                      </w:r>
                      <w:r w:rsidR="00BF4A81">
                        <w:rPr>
                          <w:rFonts w:asciiTheme="minorHAnsi" w:hAnsiTheme="minorHAnsi" w:cstheme="minorHAnsi"/>
                          <w:color w:val="FFFFFF" w:themeColor="background1"/>
                          <w:sz w:val="18"/>
                          <w:szCs w:val="18"/>
                        </w:rPr>
                        <w:t xml:space="preserve"> -</w:t>
                      </w:r>
                      <w:r w:rsidRPr="001160A5" w:rsidR="00D22524">
                        <w:rPr>
                          <w:rFonts w:asciiTheme="minorHAnsi" w:hAnsiTheme="minorHAnsi" w:cstheme="minorHAnsi"/>
                          <w:color w:val="FFFFFF" w:themeColor="background1"/>
                          <w:sz w:val="18"/>
                          <w:szCs w:val="18"/>
                        </w:rPr>
                        <w:t xml:space="preserve"> </w:t>
                      </w:r>
                      <w:r w:rsidR="00D22524">
                        <w:rPr>
                          <w:rFonts w:asciiTheme="minorHAnsi" w:hAnsiTheme="minorHAnsi" w:cstheme="minorHAnsi"/>
                          <w:color w:val="FFFFFF" w:themeColor="background1"/>
                          <w:sz w:val="18"/>
                          <w:szCs w:val="18"/>
                        </w:rPr>
                        <w:t>IN</w:t>
                      </w:r>
                      <w:r w:rsidR="00122A1C">
                        <w:rPr>
                          <w:rFonts w:asciiTheme="minorHAnsi" w:hAnsiTheme="minorHAnsi" w:cstheme="minorHAnsi"/>
                          <w:color w:val="FFFFFF" w:themeColor="background1"/>
                          <w:sz w:val="18"/>
                          <w:szCs w:val="18"/>
                        </w:rPr>
                        <w:t xml:space="preserve">-NATURE PROGRAM </w:t>
                      </w:r>
                      <w:r w:rsidRPr="001160A5" w:rsidR="005B3A06">
                        <w:rPr>
                          <w:rFonts w:asciiTheme="minorHAnsi" w:hAnsiTheme="minorHAnsi" w:cstheme="minorHAnsi"/>
                          <w:color w:val="FFFFFF" w:themeColor="background1"/>
                          <w:sz w:val="18"/>
                          <w:szCs w:val="18"/>
                        </w:rPr>
                        <w:t xml:space="preserve">Policy </w:t>
                      </w:r>
                      <w:r>
                        <w:rPr>
                          <w:rFonts w:asciiTheme="minorHAnsi" w:hAnsiTheme="minorHAnsi" w:cstheme="minorHAnsi"/>
                          <w:color w:val="FFFFFF" w:themeColor="background1"/>
                          <w:sz w:val="18"/>
                          <w:szCs w:val="18"/>
                        </w:rPr>
                        <w:t>(VERSION 1.</w:t>
                      </w:r>
                      <w:r w:rsidR="00AA47B4">
                        <w:rPr>
                          <w:rFonts w:asciiTheme="minorHAnsi" w:hAnsiTheme="minorHAnsi" w:cstheme="minorHAnsi"/>
                          <w:color w:val="FFFFFF" w:themeColor="background1"/>
                          <w:sz w:val="18"/>
                          <w:szCs w:val="18"/>
                        </w:rPr>
                        <w:t>2</w:t>
                      </w:r>
                      <w:r>
                        <w:rPr>
                          <w:rFonts w:asciiTheme="minorHAnsi" w:hAnsiTheme="minorHAnsi" w:cstheme="minorHAnsi"/>
                          <w:color w:val="FFFFFF" w:themeColor="background1"/>
                          <w:sz w:val="18"/>
                          <w:szCs w:val="18"/>
                        </w:rPr>
                        <w:t xml:space="preserve">) </w:t>
                      </w:r>
                      <w:r w:rsidRPr="001160A5" w:rsidR="005B3A06">
                        <w:rPr>
                          <w:rFonts w:asciiTheme="minorHAnsi" w:hAnsiTheme="minorHAnsi" w:cstheme="minorHAnsi"/>
                          <w:caps w:val="0"/>
                          <w:color w:val="FFFFFF" w:themeColor="background1"/>
                          <w:sz w:val="18"/>
                          <w:szCs w:val="18"/>
                        </w:rPr>
                        <w:t>(</w:t>
                      </w:r>
                      <w:r w:rsidR="00B74A0D">
                        <w:rPr>
                          <w:rFonts w:asciiTheme="minorHAnsi" w:hAnsiTheme="minorHAnsi" w:cstheme="minorHAnsi"/>
                          <w:caps w:val="0"/>
                          <w:color w:val="FFFFFF" w:themeColor="background1"/>
                          <w:sz w:val="18"/>
                          <w:szCs w:val="18"/>
                        </w:rPr>
                        <w:t>September</w:t>
                      </w:r>
                      <w:r w:rsidR="00517749">
                        <w:rPr>
                          <w:rFonts w:asciiTheme="minorHAnsi" w:hAnsiTheme="minorHAnsi" w:cstheme="minorHAnsi"/>
                          <w:caps w:val="0"/>
                          <w:color w:val="FFFFFF" w:themeColor="background1"/>
                          <w:sz w:val="18"/>
                          <w:szCs w:val="18"/>
                        </w:rPr>
                        <w:t xml:space="preserve"> 202</w:t>
                      </w:r>
                      <w:r w:rsidR="00D4585C">
                        <w:rPr>
                          <w:rFonts w:asciiTheme="minorHAnsi" w:hAnsiTheme="minorHAnsi" w:cstheme="minorHAnsi"/>
                          <w:caps w:val="0"/>
                          <w:color w:val="FFFFFF" w:themeColor="background1"/>
                          <w:sz w:val="18"/>
                          <w:szCs w:val="18"/>
                        </w:rPr>
                        <w:t>5</w:t>
                      </w:r>
                      <w:r w:rsidR="008F5755">
                        <w:rPr>
                          <w:rFonts w:asciiTheme="minorHAnsi" w:hAnsiTheme="minorHAnsi" w:cstheme="minorHAnsi"/>
                          <w:caps w:val="0"/>
                          <w:color w:val="FFFFFF" w:themeColor="background1"/>
                          <w:sz w:val="18"/>
                          <w:szCs w:val="18"/>
                        </w:rPr>
                        <w:t>)</w:t>
                      </w:r>
                      <w:r w:rsidRPr="001160A5" w:rsidR="005B3A06">
                        <w:rPr>
                          <w:rFonts w:asciiTheme="minorHAnsi" w:hAnsiTheme="minorHAnsi" w:cstheme="minorHAnsi"/>
                          <w:caps w:val="0"/>
                          <w:color w:val="FFFFFF" w:themeColor="background1"/>
                          <w:sz w:val="18"/>
                          <w:szCs w:val="18"/>
                        </w:rPr>
                        <w:t xml:space="preserve"> </w:t>
                      </w:r>
                      <w:r w:rsidR="00122A1C">
                        <w:rPr>
                          <w:rFonts w:asciiTheme="minorHAnsi" w:hAnsiTheme="minorHAnsi" w:cstheme="minorHAnsi"/>
                          <w:caps w:val="0"/>
                          <w:color w:val="FFFFFF" w:themeColor="background1"/>
                          <w:sz w:val="18"/>
                          <w:szCs w:val="18"/>
                        </w:rPr>
                        <w:t>B</w:t>
                      </w:r>
                      <w:r w:rsidR="00517749">
                        <w:rPr>
                          <w:rFonts w:asciiTheme="minorHAnsi" w:hAnsiTheme="minorHAnsi" w:cstheme="minorHAnsi"/>
                          <w:caps w:val="0"/>
                          <w:color w:val="FFFFFF" w:themeColor="background1"/>
                          <w:sz w:val="18"/>
                          <w:szCs w:val="18"/>
                        </w:rPr>
                        <w:t>est Practice</w:t>
                      </w:r>
                      <w:r w:rsidRPr="001160A5" w:rsidR="005B3A06">
                        <w:rPr>
                          <w:rFonts w:asciiTheme="minorHAnsi" w:hAnsiTheme="minorHAnsi" w:cstheme="minorHAnsi"/>
                          <w:caps w:val="0"/>
                          <w:color w:val="FFFFFF" w:themeColor="background1"/>
                          <w:sz w:val="18"/>
                          <w:szCs w:val="18"/>
                        </w:rPr>
                        <w:t xml:space="preserve"> – Quality Area 2</w:t>
                      </w:r>
                      <w:r w:rsidR="005B3A06">
                        <w:rPr>
                          <w:rFonts w:asciiTheme="minorHAnsi" w:hAnsiTheme="minorHAnsi" w:cstheme="minorHAnsi"/>
                          <w:color w:val="FFFFFF" w:themeColor="background1"/>
                          <w:sz w:val="18"/>
                          <w:szCs w:val="18"/>
                        </w:rPr>
                        <w:tab/>
                      </w:r>
                      <w:r w:rsidR="005B3A06">
                        <w:rPr>
                          <w:rFonts w:asciiTheme="minorHAnsi" w:hAnsiTheme="minorHAnsi" w:cstheme="minorHAnsi"/>
                          <w:color w:val="FFFFFF" w:themeColor="background1"/>
                          <w:sz w:val="18"/>
                          <w:szCs w:val="18"/>
                        </w:rPr>
                        <w:tab/>
                      </w:r>
                      <w:r w:rsidRPr="002B073D">
                        <w:rPr>
                          <w:rFonts w:asciiTheme="minorHAnsi" w:hAnsiTheme="minorHAnsi" w:cstheme="minorHAnsi"/>
                          <w:color w:val="FFFFFF" w:themeColor="background1"/>
                          <w:sz w:val="18"/>
                          <w:szCs w:val="18"/>
                        </w:rPr>
                        <w:t xml:space="preserve">Page </w:t>
                      </w:r>
                      <w:r w:rsidRPr="002B073D">
                        <w:rPr>
                          <w:rFonts w:asciiTheme="minorHAnsi" w:hAnsiTheme="minorHAnsi" w:cstheme="minorHAnsi"/>
                          <w:b w:val="0"/>
                          <w:bCs w:val="0"/>
                          <w:color w:val="FFFFFF" w:themeColor="background1"/>
                          <w:sz w:val="18"/>
                          <w:szCs w:val="18"/>
                        </w:rPr>
                        <w:fldChar w:fldCharType="begin"/>
                      </w:r>
                      <w:r w:rsidRPr="002B073D">
                        <w:rPr>
                          <w:rFonts w:asciiTheme="minorHAnsi" w:hAnsiTheme="minorHAnsi" w:cstheme="minorHAnsi"/>
                          <w:b w:val="0"/>
                          <w:bCs w:val="0"/>
                          <w:color w:val="FFFFFF" w:themeColor="background1"/>
                          <w:sz w:val="18"/>
                          <w:szCs w:val="18"/>
                        </w:rPr>
                        <w:instrText xml:space="preserve"> PAGE  \* Arabic  \* MERGEFORMAT </w:instrText>
                      </w:r>
                      <w:r w:rsidRPr="002B073D">
                        <w:rPr>
                          <w:rFonts w:asciiTheme="minorHAnsi" w:hAnsiTheme="minorHAnsi" w:cstheme="minorHAnsi"/>
                          <w:b w:val="0"/>
                          <w:bCs w:val="0"/>
                          <w:color w:val="FFFFFF" w:themeColor="background1"/>
                          <w:sz w:val="18"/>
                          <w:szCs w:val="18"/>
                        </w:rPr>
                        <w:fldChar w:fldCharType="separate"/>
                      </w:r>
                      <w:r w:rsidRPr="002B073D">
                        <w:rPr>
                          <w:rFonts w:asciiTheme="minorHAnsi" w:hAnsiTheme="minorHAnsi" w:cstheme="minorHAnsi"/>
                          <w:b w:val="0"/>
                          <w:bCs w:val="0"/>
                          <w:noProof/>
                          <w:color w:val="FFFFFF" w:themeColor="background1"/>
                          <w:sz w:val="18"/>
                          <w:szCs w:val="18"/>
                        </w:rPr>
                        <w:t>1</w:t>
                      </w:r>
                      <w:r w:rsidRPr="002B073D">
                        <w:rPr>
                          <w:rFonts w:asciiTheme="minorHAnsi" w:hAnsiTheme="minorHAnsi" w:cstheme="minorHAnsi"/>
                          <w:b w:val="0"/>
                          <w:bCs w:val="0"/>
                          <w:color w:val="FFFFFF" w:themeColor="background1"/>
                          <w:sz w:val="18"/>
                          <w:szCs w:val="18"/>
                        </w:rPr>
                        <w:fldChar w:fldCharType="end"/>
                      </w:r>
                      <w:r w:rsidRPr="002B073D">
                        <w:rPr>
                          <w:rFonts w:asciiTheme="minorHAnsi" w:hAnsiTheme="minorHAnsi" w:cstheme="minorHAnsi"/>
                          <w:color w:val="FFFFFF" w:themeColor="background1"/>
                          <w:sz w:val="18"/>
                          <w:szCs w:val="18"/>
                        </w:rPr>
                        <w:t xml:space="preserve"> of </w:t>
                      </w:r>
                      <w:r w:rsidRPr="002B073D">
                        <w:rPr>
                          <w:rFonts w:asciiTheme="minorHAnsi" w:hAnsiTheme="minorHAnsi" w:cstheme="minorHAnsi"/>
                          <w:b w:val="0"/>
                          <w:bCs w:val="0"/>
                          <w:color w:val="FFFFFF" w:themeColor="background1"/>
                          <w:sz w:val="18"/>
                          <w:szCs w:val="18"/>
                        </w:rPr>
                        <w:fldChar w:fldCharType="begin"/>
                      </w:r>
                      <w:r w:rsidRPr="002B073D">
                        <w:rPr>
                          <w:rFonts w:asciiTheme="minorHAnsi" w:hAnsiTheme="minorHAnsi" w:cstheme="minorHAnsi"/>
                          <w:b w:val="0"/>
                          <w:bCs w:val="0"/>
                          <w:color w:val="FFFFFF" w:themeColor="background1"/>
                          <w:sz w:val="18"/>
                          <w:szCs w:val="18"/>
                        </w:rPr>
                        <w:instrText xml:space="preserve"> NUMPAGES  \* Arabic  \* MERGEFORMAT </w:instrText>
                      </w:r>
                      <w:r w:rsidRPr="002B073D">
                        <w:rPr>
                          <w:rFonts w:asciiTheme="minorHAnsi" w:hAnsiTheme="minorHAnsi" w:cstheme="minorHAnsi"/>
                          <w:b w:val="0"/>
                          <w:bCs w:val="0"/>
                          <w:color w:val="FFFFFF" w:themeColor="background1"/>
                          <w:sz w:val="18"/>
                          <w:szCs w:val="18"/>
                        </w:rPr>
                        <w:fldChar w:fldCharType="separate"/>
                      </w:r>
                      <w:r w:rsidRPr="002B073D">
                        <w:rPr>
                          <w:rFonts w:asciiTheme="minorHAnsi" w:hAnsiTheme="minorHAnsi" w:cstheme="minorHAnsi"/>
                          <w:b w:val="0"/>
                          <w:bCs w:val="0"/>
                          <w:noProof/>
                          <w:color w:val="FFFFFF" w:themeColor="background1"/>
                          <w:sz w:val="18"/>
                          <w:szCs w:val="18"/>
                        </w:rPr>
                        <w:t>2</w:t>
                      </w:r>
                      <w:r w:rsidRPr="002B073D">
                        <w:rPr>
                          <w:rFonts w:asciiTheme="minorHAnsi" w:hAnsiTheme="minorHAnsi" w:cstheme="minorHAnsi"/>
                          <w:b w:val="0"/>
                          <w:bCs w:val="0"/>
                          <w:color w:val="FFFFFF" w:themeColor="background1"/>
                          <w:sz w:val="18"/>
                          <w:szCs w:val="18"/>
                        </w:rPr>
                        <w:fldChar w:fldCharType="end"/>
                      </w:r>
                    </w:p>
                    <w:p w:rsidR="005B3A06" w:rsidP="005B3A06" w:rsidRDefault="005B3A06" w14:paraId="515ACC19" w14:textId="77777777"/>
                  </w:txbxContent>
                </v:textbox>
              </v:rect>
            </v:group>
          </w:pict>
        </mc:Fallback>
      </mc:AlternateContent>
    </w:r>
    <w:r w:rsidR="00AB78BE" w:rsidRPr="005B3A06">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16BD17" w14:textId="77777777" w:rsidR="0043322D" w:rsidRDefault="0043322D" w:rsidP="002D4B54">
      <w:pPr>
        <w:spacing w:after="0"/>
      </w:pPr>
      <w:r>
        <w:separator/>
      </w:r>
    </w:p>
  </w:footnote>
  <w:footnote w:type="continuationSeparator" w:id="0">
    <w:p w14:paraId="56FF5B20" w14:textId="77777777" w:rsidR="0043322D" w:rsidRDefault="0043322D" w:rsidP="002D4B54">
      <w:pPr>
        <w:spacing w:after="0"/>
      </w:pPr>
      <w:r>
        <w:continuationSeparator/>
      </w:r>
    </w:p>
  </w:footnote>
  <w:footnote w:type="continuationNotice" w:id="1">
    <w:p w14:paraId="495CA346" w14:textId="77777777" w:rsidR="0043322D" w:rsidRDefault="0043322D">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A07C4C2E"/>
    <w:lvl w:ilvl="0">
      <w:start w:val="1"/>
      <w:numFmt w:val="decimal"/>
      <w:lvlText w:val="%1."/>
      <w:lvlJc w:val="left"/>
      <w:pPr>
        <w:tabs>
          <w:tab w:val="num" w:pos="1492"/>
        </w:tabs>
        <w:ind w:left="1492" w:hanging="360"/>
      </w:pPr>
    </w:lvl>
  </w:abstractNum>
  <w:abstractNum w:abstractNumId="1" w15:restartNumberingAfterBreak="0">
    <w:nsid w:val="02041051"/>
    <w:multiLevelType w:val="hybridMultilevel"/>
    <w:tmpl w:val="258A8750"/>
    <w:lvl w:ilvl="0" w:tplc="0C090005">
      <w:start w:val="1"/>
      <w:numFmt w:val="bullet"/>
      <w:lvlText w:val=""/>
      <w:lvlJc w:val="left"/>
      <w:pPr>
        <w:ind w:left="1539" w:hanging="360"/>
      </w:pPr>
      <w:rPr>
        <w:rFonts w:ascii="Wingdings" w:hAnsi="Wingdings" w:hint="default"/>
      </w:rPr>
    </w:lvl>
    <w:lvl w:ilvl="1" w:tplc="FFFFFFFF" w:tentative="1">
      <w:start w:val="1"/>
      <w:numFmt w:val="bullet"/>
      <w:lvlText w:val="o"/>
      <w:lvlJc w:val="left"/>
      <w:pPr>
        <w:ind w:left="2259" w:hanging="360"/>
      </w:pPr>
      <w:rPr>
        <w:rFonts w:ascii="Courier New" w:hAnsi="Courier New" w:cs="Courier New" w:hint="default"/>
      </w:rPr>
    </w:lvl>
    <w:lvl w:ilvl="2" w:tplc="FFFFFFFF" w:tentative="1">
      <w:start w:val="1"/>
      <w:numFmt w:val="bullet"/>
      <w:lvlText w:val=""/>
      <w:lvlJc w:val="left"/>
      <w:pPr>
        <w:ind w:left="2979" w:hanging="360"/>
      </w:pPr>
      <w:rPr>
        <w:rFonts w:ascii="Wingdings" w:hAnsi="Wingdings" w:hint="default"/>
      </w:rPr>
    </w:lvl>
    <w:lvl w:ilvl="3" w:tplc="FFFFFFFF">
      <w:start w:val="1"/>
      <w:numFmt w:val="bullet"/>
      <w:lvlText w:val=""/>
      <w:lvlJc w:val="left"/>
      <w:pPr>
        <w:ind w:left="3699" w:hanging="360"/>
      </w:pPr>
      <w:rPr>
        <w:rFonts w:ascii="Symbol" w:hAnsi="Symbol" w:hint="default"/>
      </w:rPr>
    </w:lvl>
    <w:lvl w:ilvl="4" w:tplc="FFFFFFFF" w:tentative="1">
      <w:start w:val="1"/>
      <w:numFmt w:val="bullet"/>
      <w:lvlText w:val="o"/>
      <w:lvlJc w:val="left"/>
      <w:pPr>
        <w:ind w:left="4419" w:hanging="360"/>
      </w:pPr>
      <w:rPr>
        <w:rFonts w:ascii="Courier New" w:hAnsi="Courier New" w:cs="Courier New" w:hint="default"/>
      </w:rPr>
    </w:lvl>
    <w:lvl w:ilvl="5" w:tplc="FFFFFFFF" w:tentative="1">
      <w:start w:val="1"/>
      <w:numFmt w:val="bullet"/>
      <w:lvlText w:val=""/>
      <w:lvlJc w:val="left"/>
      <w:pPr>
        <w:ind w:left="5139" w:hanging="360"/>
      </w:pPr>
      <w:rPr>
        <w:rFonts w:ascii="Wingdings" w:hAnsi="Wingdings" w:hint="default"/>
      </w:rPr>
    </w:lvl>
    <w:lvl w:ilvl="6" w:tplc="FFFFFFFF" w:tentative="1">
      <w:start w:val="1"/>
      <w:numFmt w:val="bullet"/>
      <w:lvlText w:val=""/>
      <w:lvlJc w:val="left"/>
      <w:pPr>
        <w:ind w:left="5859" w:hanging="360"/>
      </w:pPr>
      <w:rPr>
        <w:rFonts w:ascii="Symbol" w:hAnsi="Symbol" w:hint="default"/>
      </w:rPr>
    </w:lvl>
    <w:lvl w:ilvl="7" w:tplc="FFFFFFFF" w:tentative="1">
      <w:start w:val="1"/>
      <w:numFmt w:val="bullet"/>
      <w:lvlText w:val="o"/>
      <w:lvlJc w:val="left"/>
      <w:pPr>
        <w:ind w:left="6579" w:hanging="360"/>
      </w:pPr>
      <w:rPr>
        <w:rFonts w:ascii="Courier New" w:hAnsi="Courier New" w:cs="Courier New" w:hint="default"/>
      </w:rPr>
    </w:lvl>
    <w:lvl w:ilvl="8" w:tplc="FFFFFFFF" w:tentative="1">
      <w:start w:val="1"/>
      <w:numFmt w:val="bullet"/>
      <w:lvlText w:val=""/>
      <w:lvlJc w:val="left"/>
      <w:pPr>
        <w:ind w:left="7299" w:hanging="360"/>
      </w:pPr>
      <w:rPr>
        <w:rFonts w:ascii="Wingdings" w:hAnsi="Wingdings" w:hint="default"/>
      </w:rPr>
    </w:lvl>
  </w:abstractNum>
  <w:abstractNum w:abstractNumId="2" w15:restartNumberingAfterBreak="0">
    <w:nsid w:val="02425759"/>
    <w:multiLevelType w:val="multilevel"/>
    <w:tmpl w:val="B0A415EE"/>
    <w:styleLink w:val="BodyList"/>
    <w:lvl w:ilvl="0">
      <w:start w:val="1"/>
      <w:numFmt w:val="bullet"/>
      <w:lvlText w:val=""/>
      <w:lvlJc w:val="left"/>
      <w:pPr>
        <w:ind w:left="819" w:hanging="360"/>
      </w:pPr>
      <w:rPr>
        <w:rFonts w:ascii="Symbol" w:hAnsi="Symbol" w:hint="default"/>
      </w:rPr>
    </w:lvl>
    <w:lvl w:ilvl="1">
      <w:start w:val="1"/>
      <w:numFmt w:val="bullet"/>
      <w:lvlText w:val="o"/>
      <w:lvlJc w:val="left"/>
      <w:pPr>
        <w:ind w:left="1179" w:hanging="360"/>
      </w:pPr>
      <w:rPr>
        <w:rFonts w:ascii="Courier New" w:hAnsi="Courier New" w:cs="Times New Roman" w:hint="default"/>
      </w:rPr>
    </w:lvl>
    <w:lvl w:ilvl="2">
      <w:start w:val="1"/>
      <w:numFmt w:val="bullet"/>
      <w:lvlText w:val="o"/>
      <w:lvlJc w:val="left"/>
      <w:pPr>
        <w:ind w:left="1539" w:hanging="360"/>
      </w:pPr>
      <w:rPr>
        <w:rFonts w:ascii="Courier New" w:hAnsi="Courier New" w:cs="Times New Roman" w:hint="default"/>
        <w:color w:val="auto"/>
      </w:rPr>
    </w:lvl>
    <w:lvl w:ilvl="3">
      <w:start w:val="1"/>
      <w:numFmt w:val="decimal"/>
      <w:lvlText w:val="(%4)"/>
      <w:lvlJc w:val="left"/>
      <w:pPr>
        <w:ind w:left="1899" w:hanging="360"/>
      </w:pPr>
    </w:lvl>
    <w:lvl w:ilvl="4">
      <w:start w:val="1"/>
      <w:numFmt w:val="lowerLetter"/>
      <w:lvlText w:val="(%5)"/>
      <w:lvlJc w:val="left"/>
      <w:pPr>
        <w:ind w:left="2259" w:hanging="360"/>
      </w:pPr>
    </w:lvl>
    <w:lvl w:ilvl="5">
      <w:start w:val="1"/>
      <w:numFmt w:val="lowerRoman"/>
      <w:lvlText w:val="(%6)"/>
      <w:lvlJc w:val="left"/>
      <w:pPr>
        <w:ind w:left="2619" w:hanging="360"/>
      </w:pPr>
    </w:lvl>
    <w:lvl w:ilvl="6">
      <w:start w:val="1"/>
      <w:numFmt w:val="decimal"/>
      <w:lvlText w:val="%7."/>
      <w:lvlJc w:val="left"/>
      <w:pPr>
        <w:ind w:left="2979" w:hanging="360"/>
      </w:pPr>
    </w:lvl>
    <w:lvl w:ilvl="7">
      <w:start w:val="1"/>
      <w:numFmt w:val="lowerLetter"/>
      <w:lvlText w:val="%8."/>
      <w:lvlJc w:val="left"/>
      <w:pPr>
        <w:ind w:left="3339" w:hanging="360"/>
      </w:pPr>
    </w:lvl>
    <w:lvl w:ilvl="8">
      <w:start w:val="1"/>
      <w:numFmt w:val="lowerRoman"/>
      <w:lvlText w:val="%9."/>
      <w:lvlJc w:val="left"/>
      <w:pPr>
        <w:ind w:left="3699" w:hanging="360"/>
      </w:pPr>
    </w:lvl>
  </w:abstractNum>
  <w:abstractNum w:abstractNumId="3" w15:restartNumberingAfterBreak="0">
    <w:nsid w:val="0344688E"/>
    <w:multiLevelType w:val="multilevel"/>
    <w:tmpl w:val="9796C68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06B50031"/>
    <w:multiLevelType w:val="multilevel"/>
    <w:tmpl w:val="D0E20F7C"/>
    <w:lvl w:ilvl="0">
      <w:start w:val="1"/>
      <w:numFmt w:val="decimal"/>
      <w:pStyle w:val="AttachmentNumberedHeading1"/>
      <w:lvlText w:val="%1."/>
      <w:lvlJc w:val="left"/>
      <w:pPr>
        <w:ind w:left="454" w:hanging="454"/>
      </w:pPr>
      <w:rPr>
        <w:rFonts w:hint="default"/>
      </w:rPr>
    </w:lvl>
    <w:lvl w:ilvl="1">
      <w:start w:val="1"/>
      <w:numFmt w:val="decimal"/>
      <w:pStyle w:val="AttachmentNumberedHeading2"/>
      <w:lvlText w:val="%1.%2"/>
      <w:lvlJc w:val="left"/>
      <w:pPr>
        <w:ind w:left="454" w:hanging="454"/>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09A81729"/>
    <w:multiLevelType w:val="hybridMultilevel"/>
    <w:tmpl w:val="8C90E7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7183697"/>
    <w:multiLevelType w:val="hybridMultilevel"/>
    <w:tmpl w:val="88BE7DB8"/>
    <w:lvl w:ilvl="0" w:tplc="0C090001">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start w:val="1"/>
      <w:numFmt w:val="bullet"/>
      <w:lvlText w:val="o"/>
      <w:lvlJc w:val="left"/>
      <w:pPr>
        <w:ind w:left="3960" w:hanging="360"/>
      </w:pPr>
      <w:rPr>
        <w:rFonts w:ascii="Courier New" w:hAnsi="Courier New" w:cs="Courier New" w:hint="default"/>
      </w:rPr>
    </w:lvl>
    <w:lvl w:ilvl="5" w:tplc="FFFFFFFF">
      <w:start w:val="1"/>
      <w:numFmt w:val="bullet"/>
      <w:lvlText w:val=""/>
      <w:lvlJc w:val="left"/>
      <w:pPr>
        <w:ind w:left="4680" w:hanging="360"/>
      </w:pPr>
      <w:rPr>
        <w:rFonts w:ascii="Wingdings" w:hAnsi="Wingdings" w:hint="default"/>
      </w:rPr>
    </w:lvl>
    <w:lvl w:ilvl="6" w:tplc="FFFFFFFF">
      <w:start w:val="1"/>
      <w:numFmt w:val="bullet"/>
      <w:lvlText w:val=""/>
      <w:lvlJc w:val="left"/>
      <w:pPr>
        <w:ind w:left="5400" w:hanging="360"/>
      </w:pPr>
      <w:rPr>
        <w:rFonts w:ascii="Symbol" w:hAnsi="Symbol" w:hint="default"/>
      </w:rPr>
    </w:lvl>
    <w:lvl w:ilvl="7" w:tplc="FFFFFFFF">
      <w:start w:val="1"/>
      <w:numFmt w:val="bullet"/>
      <w:lvlText w:val="o"/>
      <w:lvlJc w:val="left"/>
      <w:pPr>
        <w:ind w:left="6120" w:hanging="360"/>
      </w:pPr>
      <w:rPr>
        <w:rFonts w:ascii="Courier New" w:hAnsi="Courier New" w:cs="Courier New" w:hint="default"/>
      </w:rPr>
    </w:lvl>
    <w:lvl w:ilvl="8" w:tplc="FFFFFFFF">
      <w:start w:val="1"/>
      <w:numFmt w:val="bullet"/>
      <w:lvlText w:val=""/>
      <w:lvlJc w:val="left"/>
      <w:pPr>
        <w:ind w:left="6840" w:hanging="360"/>
      </w:pPr>
      <w:rPr>
        <w:rFonts w:ascii="Wingdings" w:hAnsi="Wingdings" w:hint="default"/>
      </w:rPr>
    </w:lvl>
  </w:abstractNum>
  <w:abstractNum w:abstractNumId="7" w15:restartNumberingAfterBreak="0">
    <w:nsid w:val="18D01FAF"/>
    <w:multiLevelType w:val="hybridMultilevel"/>
    <w:tmpl w:val="CC86E842"/>
    <w:lvl w:ilvl="0" w:tplc="DF20744A">
      <w:start w:val="1"/>
      <w:numFmt w:val="bullet"/>
      <w:pStyle w:val="Tablebullets"/>
      <w:lvlText w:val=""/>
      <w:lvlJc w:val="left"/>
      <w:pPr>
        <w:ind w:left="720" w:hanging="360"/>
      </w:pPr>
      <w:rPr>
        <w:rFonts w:ascii="Symbol" w:hAnsi="Symbol" w:hint="default"/>
      </w:rPr>
    </w:lvl>
    <w:lvl w:ilvl="1" w:tplc="DEFC0364" w:tentative="1">
      <w:start w:val="1"/>
      <w:numFmt w:val="bullet"/>
      <w:lvlText w:val="o"/>
      <w:lvlJc w:val="left"/>
      <w:pPr>
        <w:ind w:left="1440" w:hanging="360"/>
      </w:pPr>
      <w:rPr>
        <w:rFonts w:ascii="Courier New" w:hAnsi="Courier New" w:cs="font243" w:hint="default"/>
      </w:rPr>
    </w:lvl>
    <w:lvl w:ilvl="2" w:tplc="8B04C026" w:tentative="1">
      <w:start w:val="1"/>
      <w:numFmt w:val="bullet"/>
      <w:lvlText w:val=""/>
      <w:lvlJc w:val="left"/>
      <w:pPr>
        <w:ind w:left="2160" w:hanging="360"/>
      </w:pPr>
      <w:rPr>
        <w:rFonts w:ascii="Wingdings" w:hAnsi="Wingdings" w:hint="default"/>
      </w:rPr>
    </w:lvl>
    <w:lvl w:ilvl="3" w:tplc="0DB2A0D4" w:tentative="1">
      <w:start w:val="1"/>
      <w:numFmt w:val="bullet"/>
      <w:lvlText w:val=""/>
      <w:lvlJc w:val="left"/>
      <w:pPr>
        <w:ind w:left="2880" w:hanging="360"/>
      </w:pPr>
      <w:rPr>
        <w:rFonts w:ascii="Symbol" w:hAnsi="Symbol" w:hint="default"/>
      </w:rPr>
    </w:lvl>
    <w:lvl w:ilvl="4" w:tplc="5EB260CE" w:tentative="1">
      <w:start w:val="1"/>
      <w:numFmt w:val="bullet"/>
      <w:lvlText w:val="o"/>
      <w:lvlJc w:val="left"/>
      <w:pPr>
        <w:ind w:left="3600" w:hanging="360"/>
      </w:pPr>
      <w:rPr>
        <w:rFonts w:ascii="Courier New" w:hAnsi="Courier New" w:cs="font243" w:hint="default"/>
      </w:rPr>
    </w:lvl>
    <w:lvl w:ilvl="5" w:tplc="39D068EA" w:tentative="1">
      <w:start w:val="1"/>
      <w:numFmt w:val="bullet"/>
      <w:lvlText w:val=""/>
      <w:lvlJc w:val="left"/>
      <w:pPr>
        <w:ind w:left="4320" w:hanging="360"/>
      </w:pPr>
      <w:rPr>
        <w:rFonts w:ascii="Wingdings" w:hAnsi="Wingdings" w:hint="default"/>
      </w:rPr>
    </w:lvl>
    <w:lvl w:ilvl="6" w:tplc="6FFCA53E" w:tentative="1">
      <w:start w:val="1"/>
      <w:numFmt w:val="bullet"/>
      <w:lvlText w:val=""/>
      <w:lvlJc w:val="left"/>
      <w:pPr>
        <w:ind w:left="5040" w:hanging="360"/>
      </w:pPr>
      <w:rPr>
        <w:rFonts w:ascii="Symbol" w:hAnsi="Symbol" w:hint="default"/>
      </w:rPr>
    </w:lvl>
    <w:lvl w:ilvl="7" w:tplc="B6E4CD00" w:tentative="1">
      <w:start w:val="1"/>
      <w:numFmt w:val="bullet"/>
      <w:lvlText w:val="o"/>
      <w:lvlJc w:val="left"/>
      <w:pPr>
        <w:ind w:left="5760" w:hanging="360"/>
      </w:pPr>
      <w:rPr>
        <w:rFonts w:ascii="Courier New" w:hAnsi="Courier New" w:cs="font243" w:hint="default"/>
      </w:rPr>
    </w:lvl>
    <w:lvl w:ilvl="8" w:tplc="268E7638" w:tentative="1">
      <w:start w:val="1"/>
      <w:numFmt w:val="bullet"/>
      <w:lvlText w:val=""/>
      <w:lvlJc w:val="left"/>
      <w:pPr>
        <w:ind w:left="6480" w:hanging="360"/>
      </w:pPr>
      <w:rPr>
        <w:rFonts w:ascii="Wingdings" w:hAnsi="Wingdings" w:hint="default"/>
      </w:rPr>
    </w:lvl>
  </w:abstractNum>
  <w:abstractNum w:abstractNumId="8" w15:restartNumberingAfterBreak="0">
    <w:nsid w:val="1C701FD2"/>
    <w:multiLevelType w:val="multilevel"/>
    <w:tmpl w:val="31B68A16"/>
    <w:lvl w:ilvl="0">
      <w:start w:val="1"/>
      <w:numFmt w:val="bullet"/>
      <w:lvlText w:val=""/>
      <w:lvlJc w:val="left"/>
      <w:pPr>
        <w:ind w:left="1080" w:hanging="360"/>
      </w:pPr>
      <w:rPr>
        <w:rFonts w:ascii="Symbol" w:hAnsi="Symbol" w:hint="default"/>
      </w:rPr>
    </w:lvl>
    <w:lvl w:ilvl="1">
      <w:start w:val="1"/>
      <w:numFmt w:val="bullet"/>
      <w:lvlText w:val="o"/>
      <w:lvlJc w:val="left"/>
      <w:pPr>
        <w:ind w:left="1440" w:hanging="360"/>
      </w:pPr>
      <w:rPr>
        <w:rFonts w:ascii="Courier New" w:hAnsi="Courier New" w:cs="Times New Roman" w:hint="default"/>
      </w:rPr>
    </w:lvl>
    <w:lvl w:ilvl="2">
      <w:start w:val="1"/>
      <w:numFmt w:val="bullet"/>
      <w:lvlText w:val="o"/>
      <w:lvlJc w:val="left"/>
      <w:pPr>
        <w:ind w:left="1800" w:hanging="360"/>
      </w:pPr>
      <w:rPr>
        <w:rFonts w:ascii="Courier New" w:hAnsi="Courier New" w:cs="Times New Roman" w:hint="default"/>
        <w:color w:val="auto"/>
      </w:r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bullet"/>
      <w:lvlText w:val="o"/>
      <w:lvlJc w:val="left"/>
      <w:pPr>
        <w:ind w:left="2880" w:hanging="360"/>
      </w:pPr>
      <w:rPr>
        <w:rFonts w:ascii="Courier New" w:hAnsi="Courier New" w:cs="Courier New" w:hint="default"/>
      </w:r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9" w15:restartNumberingAfterBreak="0">
    <w:nsid w:val="1E39227F"/>
    <w:multiLevelType w:val="multilevel"/>
    <w:tmpl w:val="D6DAE8A8"/>
    <w:styleLink w:val="TableAttachment"/>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28F86B33"/>
    <w:multiLevelType w:val="multilevel"/>
    <w:tmpl w:val="D7AA215E"/>
    <w:styleLink w:val="Bullets"/>
    <w:lvl w:ilvl="0">
      <w:start w:val="1"/>
      <w:numFmt w:val="bullet"/>
      <w:lvlText w:val=""/>
      <w:lvlJc w:val="left"/>
      <w:pPr>
        <w:ind w:left="227" w:hanging="227"/>
      </w:pPr>
      <w:rPr>
        <w:rFonts w:ascii="Symbol" w:hAnsi="Symbol" w:hint="default"/>
        <w:color w:val="231F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343F1CD2"/>
    <w:multiLevelType w:val="hybridMultilevel"/>
    <w:tmpl w:val="2320DB78"/>
    <w:lvl w:ilvl="0" w:tplc="2B76C8E4">
      <w:start w:val="1"/>
      <w:numFmt w:val="decimal"/>
      <w:lvlText w:val="%1."/>
      <w:lvlJc w:val="left"/>
      <w:pPr>
        <w:tabs>
          <w:tab w:val="num" w:pos="567"/>
        </w:tabs>
        <w:ind w:left="567" w:hanging="567"/>
      </w:pPr>
      <w:rPr>
        <w:rFonts w:hint="default"/>
      </w:rPr>
    </w:lvl>
    <w:lvl w:ilvl="1" w:tplc="5B76390E" w:tentative="1">
      <w:start w:val="1"/>
      <w:numFmt w:val="lowerLetter"/>
      <w:lvlText w:val="%2."/>
      <w:lvlJc w:val="left"/>
      <w:pPr>
        <w:tabs>
          <w:tab w:val="num" w:pos="1440"/>
        </w:tabs>
        <w:ind w:left="1440" w:hanging="360"/>
      </w:pPr>
    </w:lvl>
    <w:lvl w:ilvl="2" w:tplc="359AE33C" w:tentative="1">
      <w:start w:val="1"/>
      <w:numFmt w:val="lowerRoman"/>
      <w:lvlText w:val="%3."/>
      <w:lvlJc w:val="right"/>
      <w:pPr>
        <w:tabs>
          <w:tab w:val="num" w:pos="2160"/>
        </w:tabs>
        <w:ind w:left="2160" w:hanging="180"/>
      </w:pPr>
    </w:lvl>
    <w:lvl w:ilvl="3" w:tplc="1ACC5B9E" w:tentative="1">
      <w:start w:val="1"/>
      <w:numFmt w:val="decimal"/>
      <w:lvlText w:val="%4."/>
      <w:lvlJc w:val="left"/>
      <w:pPr>
        <w:tabs>
          <w:tab w:val="num" w:pos="2880"/>
        </w:tabs>
        <w:ind w:left="2880" w:hanging="360"/>
      </w:pPr>
    </w:lvl>
    <w:lvl w:ilvl="4" w:tplc="39E69492" w:tentative="1">
      <w:start w:val="1"/>
      <w:numFmt w:val="lowerLetter"/>
      <w:lvlText w:val="%5."/>
      <w:lvlJc w:val="left"/>
      <w:pPr>
        <w:tabs>
          <w:tab w:val="num" w:pos="3600"/>
        </w:tabs>
        <w:ind w:left="3600" w:hanging="360"/>
      </w:pPr>
    </w:lvl>
    <w:lvl w:ilvl="5" w:tplc="3A8ECF8A" w:tentative="1">
      <w:start w:val="1"/>
      <w:numFmt w:val="lowerRoman"/>
      <w:lvlText w:val="%6."/>
      <w:lvlJc w:val="right"/>
      <w:pPr>
        <w:tabs>
          <w:tab w:val="num" w:pos="4320"/>
        </w:tabs>
        <w:ind w:left="4320" w:hanging="180"/>
      </w:pPr>
    </w:lvl>
    <w:lvl w:ilvl="6" w:tplc="61B26320" w:tentative="1">
      <w:start w:val="1"/>
      <w:numFmt w:val="decimal"/>
      <w:lvlText w:val="%7."/>
      <w:lvlJc w:val="left"/>
      <w:pPr>
        <w:tabs>
          <w:tab w:val="num" w:pos="5040"/>
        </w:tabs>
        <w:ind w:left="5040" w:hanging="360"/>
      </w:pPr>
    </w:lvl>
    <w:lvl w:ilvl="7" w:tplc="331E8A12" w:tentative="1">
      <w:start w:val="1"/>
      <w:numFmt w:val="lowerLetter"/>
      <w:lvlText w:val="%8."/>
      <w:lvlJc w:val="left"/>
      <w:pPr>
        <w:tabs>
          <w:tab w:val="num" w:pos="5760"/>
        </w:tabs>
        <w:ind w:left="5760" w:hanging="360"/>
      </w:pPr>
    </w:lvl>
    <w:lvl w:ilvl="8" w:tplc="3BF0CCD2" w:tentative="1">
      <w:start w:val="1"/>
      <w:numFmt w:val="lowerRoman"/>
      <w:lvlText w:val="%9."/>
      <w:lvlJc w:val="right"/>
      <w:pPr>
        <w:tabs>
          <w:tab w:val="num" w:pos="6480"/>
        </w:tabs>
        <w:ind w:left="6480" w:hanging="180"/>
      </w:pPr>
    </w:lvl>
  </w:abstractNum>
  <w:abstractNum w:abstractNumId="12" w15:restartNumberingAfterBreak="0">
    <w:nsid w:val="3EBE326E"/>
    <w:multiLevelType w:val="multilevel"/>
    <w:tmpl w:val="D7AA215E"/>
    <w:numStyleLink w:val="Bullets"/>
  </w:abstractNum>
  <w:abstractNum w:abstractNumId="13" w15:restartNumberingAfterBreak="0">
    <w:nsid w:val="3EFC0FAF"/>
    <w:multiLevelType w:val="hybridMultilevel"/>
    <w:tmpl w:val="CDCECF50"/>
    <w:lvl w:ilvl="0" w:tplc="751290AA">
      <w:numFmt w:val="bullet"/>
      <w:lvlText w:val="–"/>
      <w:lvlJc w:val="left"/>
      <w:pPr>
        <w:ind w:left="644" w:hanging="360"/>
      </w:pPr>
      <w:rPr>
        <w:rFonts w:ascii="Arial" w:eastAsia="Calibri" w:hAnsi="Arial" w:cs="Arial" w:hint="default"/>
      </w:rPr>
    </w:lvl>
    <w:lvl w:ilvl="1" w:tplc="751290AA">
      <w:numFmt w:val="bullet"/>
      <w:lvlText w:val="–"/>
      <w:lvlJc w:val="left"/>
      <w:pPr>
        <w:ind w:left="1364" w:hanging="360"/>
      </w:pPr>
      <w:rPr>
        <w:rFonts w:ascii="Arial" w:eastAsia="Calibri" w:hAnsi="Arial" w:cs="Arial" w:hint="default"/>
      </w:rPr>
    </w:lvl>
    <w:lvl w:ilvl="2" w:tplc="0C090005">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4" w15:restartNumberingAfterBreak="0">
    <w:nsid w:val="413B2DEA"/>
    <w:multiLevelType w:val="hybridMultilevel"/>
    <w:tmpl w:val="4E9415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2753A75"/>
    <w:multiLevelType w:val="hybridMultilevel"/>
    <w:tmpl w:val="C406C538"/>
    <w:lvl w:ilvl="0" w:tplc="0C090001">
      <w:start w:val="1"/>
      <w:numFmt w:val="bullet"/>
      <w:lvlText w:val=""/>
      <w:lvlJc w:val="left"/>
      <w:pPr>
        <w:ind w:left="520" w:hanging="360"/>
      </w:pPr>
      <w:rPr>
        <w:rFonts w:ascii="Symbol" w:hAnsi="Symbol" w:hint="default"/>
      </w:rPr>
    </w:lvl>
    <w:lvl w:ilvl="1" w:tplc="751290AA">
      <w:numFmt w:val="bullet"/>
      <w:lvlText w:val="–"/>
      <w:lvlJc w:val="left"/>
      <w:pPr>
        <w:ind w:left="1240" w:hanging="360"/>
      </w:pPr>
      <w:rPr>
        <w:rFonts w:ascii="Arial" w:eastAsia="Calibri" w:hAnsi="Arial" w:cs="Arial" w:hint="default"/>
      </w:rPr>
    </w:lvl>
    <w:lvl w:ilvl="2" w:tplc="0C090005">
      <w:start w:val="1"/>
      <w:numFmt w:val="bullet"/>
      <w:lvlText w:val=""/>
      <w:lvlJc w:val="left"/>
      <w:pPr>
        <w:ind w:left="1960" w:hanging="360"/>
      </w:pPr>
      <w:rPr>
        <w:rFonts w:ascii="Wingdings" w:hAnsi="Wingdings" w:hint="default"/>
      </w:rPr>
    </w:lvl>
    <w:lvl w:ilvl="3" w:tplc="0C090001" w:tentative="1">
      <w:start w:val="1"/>
      <w:numFmt w:val="bullet"/>
      <w:lvlText w:val=""/>
      <w:lvlJc w:val="left"/>
      <w:pPr>
        <w:ind w:left="2680" w:hanging="360"/>
      </w:pPr>
      <w:rPr>
        <w:rFonts w:ascii="Symbol" w:hAnsi="Symbol" w:hint="default"/>
      </w:rPr>
    </w:lvl>
    <w:lvl w:ilvl="4" w:tplc="0C090003" w:tentative="1">
      <w:start w:val="1"/>
      <w:numFmt w:val="bullet"/>
      <w:lvlText w:val="o"/>
      <w:lvlJc w:val="left"/>
      <w:pPr>
        <w:ind w:left="3400" w:hanging="360"/>
      </w:pPr>
      <w:rPr>
        <w:rFonts w:ascii="Courier New" w:hAnsi="Courier New" w:cs="Courier New" w:hint="default"/>
      </w:rPr>
    </w:lvl>
    <w:lvl w:ilvl="5" w:tplc="0C090005" w:tentative="1">
      <w:start w:val="1"/>
      <w:numFmt w:val="bullet"/>
      <w:lvlText w:val=""/>
      <w:lvlJc w:val="left"/>
      <w:pPr>
        <w:ind w:left="4120" w:hanging="360"/>
      </w:pPr>
      <w:rPr>
        <w:rFonts w:ascii="Wingdings" w:hAnsi="Wingdings" w:hint="default"/>
      </w:rPr>
    </w:lvl>
    <w:lvl w:ilvl="6" w:tplc="0C090001" w:tentative="1">
      <w:start w:val="1"/>
      <w:numFmt w:val="bullet"/>
      <w:lvlText w:val=""/>
      <w:lvlJc w:val="left"/>
      <w:pPr>
        <w:ind w:left="4840" w:hanging="360"/>
      </w:pPr>
      <w:rPr>
        <w:rFonts w:ascii="Symbol" w:hAnsi="Symbol" w:hint="default"/>
      </w:rPr>
    </w:lvl>
    <w:lvl w:ilvl="7" w:tplc="0C090003" w:tentative="1">
      <w:start w:val="1"/>
      <w:numFmt w:val="bullet"/>
      <w:lvlText w:val="o"/>
      <w:lvlJc w:val="left"/>
      <w:pPr>
        <w:ind w:left="5560" w:hanging="360"/>
      </w:pPr>
      <w:rPr>
        <w:rFonts w:ascii="Courier New" w:hAnsi="Courier New" w:cs="Courier New" w:hint="default"/>
      </w:rPr>
    </w:lvl>
    <w:lvl w:ilvl="8" w:tplc="0C090005" w:tentative="1">
      <w:start w:val="1"/>
      <w:numFmt w:val="bullet"/>
      <w:lvlText w:val=""/>
      <w:lvlJc w:val="left"/>
      <w:pPr>
        <w:ind w:left="6280" w:hanging="360"/>
      </w:pPr>
      <w:rPr>
        <w:rFonts w:ascii="Wingdings" w:hAnsi="Wingdings" w:hint="default"/>
      </w:rPr>
    </w:lvl>
  </w:abstractNum>
  <w:abstractNum w:abstractNumId="16" w15:restartNumberingAfterBreak="0">
    <w:nsid w:val="42D36AB0"/>
    <w:multiLevelType w:val="multilevel"/>
    <w:tmpl w:val="DB422F72"/>
    <w:name w:val="AttachmentNumbered"/>
    <w:lvl w:ilvl="0">
      <w:start w:val="1"/>
      <w:numFmt w:val="bullet"/>
      <w:pStyle w:val="Bullets1"/>
      <w:lvlText w:val=""/>
      <w:lvlJc w:val="left"/>
      <w:pPr>
        <w:ind w:left="227" w:hanging="227"/>
      </w:pPr>
      <w:rPr>
        <w:rFonts w:ascii="Symbol" w:hAnsi="Symbol" w:hint="default"/>
        <w:color w:val="231F20"/>
      </w:rPr>
    </w:lvl>
    <w:lvl w:ilvl="1">
      <w:start w:val="1"/>
      <w:numFmt w:val="bullet"/>
      <w:pStyle w:val="Bullets2"/>
      <w:lvlText w:val=""/>
      <w:lvlJc w:val="left"/>
      <w:pPr>
        <w:ind w:left="454" w:hanging="227"/>
      </w:pPr>
      <w:rPr>
        <w:rFonts w:ascii="Symbol" w:hAnsi="Symbol" w:hint="default"/>
      </w:rPr>
    </w:lvl>
    <w:lvl w:ilvl="2">
      <w:start w:val="1"/>
      <w:numFmt w:val="bullet"/>
      <w:pStyle w:val="Bullets3"/>
      <w:lvlText w:val=""/>
      <w:lvlJc w:val="left"/>
      <w:pPr>
        <w:ind w:left="680" w:hanging="226"/>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45382BE1"/>
    <w:multiLevelType w:val="hybridMultilevel"/>
    <w:tmpl w:val="0A6418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454E051B"/>
    <w:multiLevelType w:val="hybridMultilevel"/>
    <w:tmpl w:val="30BE4942"/>
    <w:lvl w:ilvl="0" w:tplc="00169406">
      <w:start w:val="1"/>
      <w:numFmt w:val="decimal"/>
      <w:lvlText w:val="%1."/>
      <w:lvlJc w:val="left"/>
      <w:pPr>
        <w:ind w:left="720" w:hanging="360"/>
      </w:pPr>
      <w:rPr>
        <w:rFonts w:hint="default"/>
      </w:rPr>
    </w:lvl>
    <w:lvl w:ilvl="1" w:tplc="56AA3418" w:tentative="1">
      <w:start w:val="1"/>
      <w:numFmt w:val="bullet"/>
      <w:lvlText w:val="o"/>
      <w:lvlJc w:val="left"/>
      <w:pPr>
        <w:ind w:left="1440" w:hanging="360"/>
      </w:pPr>
      <w:rPr>
        <w:rFonts w:ascii="Courier New" w:hAnsi="Courier New" w:cs="font243" w:hint="default"/>
      </w:rPr>
    </w:lvl>
    <w:lvl w:ilvl="2" w:tplc="CC1028D8" w:tentative="1">
      <w:start w:val="1"/>
      <w:numFmt w:val="bullet"/>
      <w:lvlText w:val=""/>
      <w:lvlJc w:val="left"/>
      <w:pPr>
        <w:ind w:left="2160" w:hanging="360"/>
      </w:pPr>
      <w:rPr>
        <w:rFonts w:ascii="Wingdings" w:hAnsi="Wingdings" w:hint="default"/>
      </w:rPr>
    </w:lvl>
    <w:lvl w:ilvl="3" w:tplc="4D041FAE" w:tentative="1">
      <w:start w:val="1"/>
      <w:numFmt w:val="bullet"/>
      <w:lvlText w:val=""/>
      <w:lvlJc w:val="left"/>
      <w:pPr>
        <w:ind w:left="2880" w:hanging="360"/>
      </w:pPr>
      <w:rPr>
        <w:rFonts w:ascii="Symbol" w:hAnsi="Symbol" w:hint="default"/>
      </w:rPr>
    </w:lvl>
    <w:lvl w:ilvl="4" w:tplc="C64C050A" w:tentative="1">
      <w:start w:val="1"/>
      <w:numFmt w:val="bullet"/>
      <w:lvlText w:val="o"/>
      <w:lvlJc w:val="left"/>
      <w:pPr>
        <w:ind w:left="3600" w:hanging="360"/>
      </w:pPr>
      <w:rPr>
        <w:rFonts w:ascii="Courier New" w:hAnsi="Courier New" w:cs="font243" w:hint="default"/>
      </w:rPr>
    </w:lvl>
    <w:lvl w:ilvl="5" w:tplc="968E58E6" w:tentative="1">
      <w:start w:val="1"/>
      <w:numFmt w:val="bullet"/>
      <w:lvlText w:val=""/>
      <w:lvlJc w:val="left"/>
      <w:pPr>
        <w:ind w:left="4320" w:hanging="360"/>
      </w:pPr>
      <w:rPr>
        <w:rFonts w:ascii="Wingdings" w:hAnsi="Wingdings" w:hint="default"/>
      </w:rPr>
    </w:lvl>
    <w:lvl w:ilvl="6" w:tplc="E8D01A32" w:tentative="1">
      <w:start w:val="1"/>
      <w:numFmt w:val="bullet"/>
      <w:lvlText w:val=""/>
      <w:lvlJc w:val="left"/>
      <w:pPr>
        <w:ind w:left="5040" w:hanging="360"/>
      </w:pPr>
      <w:rPr>
        <w:rFonts w:ascii="Symbol" w:hAnsi="Symbol" w:hint="default"/>
      </w:rPr>
    </w:lvl>
    <w:lvl w:ilvl="7" w:tplc="3D54376C" w:tentative="1">
      <w:start w:val="1"/>
      <w:numFmt w:val="bullet"/>
      <w:lvlText w:val="o"/>
      <w:lvlJc w:val="left"/>
      <w:pPr>
        <w:ind w:left="5760" w:hanging="360"/>
      </w:pPr>
      <w:rPr>
        <w:rFonts w:ascii="Courier New" w:hAnsi="Courier New" w:cs="font243" w:hint="default"/>
      </w:rPr>
    </w:lvl>
    <w:lvl w:ilvl="8" w:tplc="86420776" w:tentative="1">
      <w:start w:val="1"/>
      <w:numFmt w:val="bullet"/>
      <w:lvlText w:val=""/>
      <w:lvlJc w:val="left"/>
      <w:pPr>
        <w:ind w:left="6480" w:hanging="360"/>
      </w:pPr>
      <w:rPr>
        <w:rFonts w:ascii="Wingdings" w:hAnsi="Wingdings" w:hint="default"/>
      </w:rPr>
    </w:lvl>
  </w:abstractNum>
  <w:abstractNum w:abstractNumId="19" w15:restartNumberingAfterBreak="0">
    <w:nsid w:val="482E5609"/>
    <w:multiLevelType w:val="hybridMultilevel"/>
    <w:tmpl w:val="0540BFC0"/>
    <w:lvl w:ilvl="0" w:tplc="EAD6BC36">
      <w:start w:val="1"/>
      <w:numFmt w:val="bullet"/>
      <w:lvlText w:val=""/>
      <w:lvlJc w:val="left"/>
      <w:pPr>
        <w:ind w:left="360" w:hanging="360"/>
      </w:pPr>
      <w:rPr>
        <w:rFonts w:ascii="Symbol" w:hAnsi="Symbol" w:hint="default"/>
      </w:rPr>
    </w:lvl>
    <w:lvl w:ilvl="1" w:tplc="0C090003">
      <w:start w:val="1"/>
      <w:numFmt w:val="bullet"/>
      <w:lvlText w:val="o"/>
      <w:lvlJc w:val="left"/>
      <w:pPr>
        <w:ind w:left="1440" w:hanging="360"/>
      </w:pPr>
      <w:rPr>
        <w:rFonts w:ascii="Courier New" w:hAnsi="Courier New" w:cs="font243"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font243"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font243"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52F1280A"/>
    <w:multiLevelType w:val="hybridMultilevel"/>
    <w:tmpl w:val="8DEAE3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53204C1F"/>
    <w:multiLevelType w:val="multilevel"/>
    <w:tmpl w:val="F132AE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E3159F5"/>
    <w:multiLevelType w:val="hybridMultilevel"/>
    <w:tmpl w:val="DD4C6468"/>
    <w:lvl w:ilvl="0" w:tplc="9FA4D78C">
      <w:start w:val="1"/>
      <w:numFmt w:val="bullet"/>
      <w:lvlText w:val=""/>
      <w:lvlJc w:val="left"/>
      <w:pPr>
        <w:ind w:left="360" w:hanging="360"/>
      </w:pPr>
      <w:rPr>
        <w:rFonts w:ascii="Symbol" w:hAnsi="Symbol" w:hint="default"/>
      </w:rPr>
    </w:lvl>
    <w:lvl w:ilvl="1" w:tplc="BB0EBCCE" w:tentative="1">
      <w:start w:val="1"/>
      <w:numFmt w:val="bullet"/>
      <w:lvlText w:val="o"/>
      <w:lvlJc w:val="left"/>
      <w:pPr>
        <w:ind w:left="1080" w:hanging="360"/>
      </w:pPr>
      <w:rPr>
        <w:rFonts w:ascii="Courier New" w:hAnsi="Courier New" w:cs="font243" w:hint="default"/>
      </w:rPr>
    </w:lvl>
    <w:lvl w:ilvl="2" w:tplc="D2F0DE40" w:tentative="1">
      <w:start w:val="1"/>
      <w:numFmt w:val="bullet"/>
      <w:lvlText w:val=""/>
      <w:lvlJc w:val="left"/>
      <w:pPr>
        <w:ind w:left="1800" w:hanging="360"/>
      </w:pPr>
      <w:rPr>
        <w:rFonts w:ascii="Wingdings" w:hAnsi="Wingdings" w:hint="default"/>
      </w:rPr>
    </w:lvl>
    <w:lvl w:ilvl="3" w:tplc="F59CE794" w:tentative="1">
      <w:start w:val="1"/>
      <w:numFmt w:val="bullet"/>
      <w:lvlText w:val=""/>
      <w:lvlJc w:val="left"/>
      <w:pPr>
        <w:ind w:left="2520" w:hanging="360"/>
      </w:pPr>
      <w:rPr>
        <w:rFonts w:ascii="Symbol" w:hAnsi="Symbol" w:hint="default"/>
      </w:rPr>
    </w:lvl>
    <w:lvl w:ilvl="4" w:tplc="A8D22D1A" w:tentative="1">
      <w:start w:val="1"/>
      <w:numFmt w:val="bullet"/>
      <w:lvlText w:val="o"/>
      <w:lvlJc w:val="left"/>
      <w:pPr>
        <w:ind w:left="3240" w:hanging="360"/>
      </w:pPr>
      <w:rPr>
        <w:rFonts w:ascii="Courier New" w:hAnsi="Courier New" w:cs="font243" w:hint="default"/>
      </w:rPr>
    </w:lvl>
    <w:lvl w:ilvl="5" w:tplc="8E0E5B56" w:tentative="1">
      <w:start w:val="1"/>
      <w:numFmt w:val="bullet"/>
      <w:lvlText w:val=""/>
      <w:lvlJc w:val="left"/>
      <w:pPr>
        <w:ind w:left="3960" w:hanging="360"/>
      </w:pPr>
      <w:rPr>
        <w:rFonts w:ascii="Wingdings" w:hAnsi="Wingdings" w:hint="default"/>
      </w:rPr>
    </w:lvl>
    <w:lvl w:ilvl="6" w:tplc="84CE59EC" w:tentative="1">
      <w:start w:val="1"/>
      <w:numFmt w:val="bullet"/>
      <w:lvlText w:val=""/>
      <w:lvlJc w:val="left"/>
      <w:pPr>
        <w:ind w:left="4680" w:hanging="360"/>
      </w:pPr>
      <w:rPr>
        <w:rFonts w:ascii="Symbol" w:hAnsi="Symbol" w:hint="default"/>
      </w:rPr>
    </w:lvl>
    <w:lvl w:ilvl="7" w:tplc="366E85C0" w:tentative="1">
      <w:start w:val="1"/>
      <w:numFmt w:val="bullet"/>
      <w:lvlText w:val="o"/>
      <w:lvlJc w:val="left"/>
      <w:pPr>
        <w:ind w:left="5400" w:hanging="360"/>
      </w:pPr>
      <w:rPr>
        <w:rFonts w:ascii="Courier New" w:hAnsi="Courier New" w:cs="font243" w:hint="default"/>
      </w:rPr>
    </w:lvl>
    <w:lvl w:ilvl="8" w:tplc="9550AFAE" w:tentative="1">
      <w:start w:val="1"/>
      <w:numFmt w:val="bullet"/>
      <w:lvlText w:val=""/>
      <w:lvlJc w:val="left"/>
      <w:pPr>
        <w:ind w:left="6120" w:hanging="360"/>
      </w:pPr>
      <w:rPr>
        <w:rFonts w:ascii="Wingdings" w:hAnsi="Wingdings" w:hint="default"/>
      </w:rPr>
    </w:lvl>
  </w:abstractNum>
  <w:abstractNum w:abstractNumId="23" w15:restartNumberingAfterBreak="0">
    <w:nsid w:val="60B42D1E"/>
    <w:multiLevelType w:val="hybridMultilevel"/>
    <w:tmpl w:val="154EBD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63A45FB8"/>
    <w:multiLevelType w:val="hybridMultilevel"/>
    <w:tmpl w:val="B5368E7E"/>
    <w:lvl w:ilvl="0" w:tplc="29F2762E">
      <w:start w:val="1"/>
      <w:numFmt w:val="bullet"/>
      <w:lvlText w:val=""/>
      <w:lvlJc w:val="left"/>
      <w:pPr>
        <w:ind w:left="720" w:hanging="360"/>
      </w:pPr>
      <w:rPr>
        <w:rFonts w:ascii="Symbol" w:hAnsi="Symbol" w:hint="default"/>
        <w:color w:val="auto"/>
      </w:rPr>
    </w:lvl>
    <w:lvl w:ilvl="1" w:tplc="54E069EC" w:tentative="1">
      <w:start w:val="1"/>
      <w:numFmt w:val="lowerLetter"/>
      <w:lvlText w:val="%2."/>
      <w:lvlJc w:val="left"/>
      <w:pPr>
        <w:ind w:left="1440" w:hanging="360"/>
      </w:pPr>
    </w:lvl>
    <w:lvl w:ilvl="2" w:tplc="E55C9C7E" w:tentative="1">
      <w:start w:val="1"/>
      <w:numFmt w:val="lowerRoman"/>
      <w:lvlText w:val="%3."/>
      <w:lvlJc w:val="right"/>
      <w:pPr>
        <w:ind w:left="2160" w:hanging="180"/>
      </w:pPr>
    </w:lvl>
    <w:lvl w:ilvl="3" w:tplc="2C564F7C" w:tentative="1">
      <w:start w:val="1"/>
      <w:numFmt w:val="decimal"/>
      <w:lvlText w:val="%4."/>
      <w:lvlJc w:val="left"/>
      <w:pPr>
        <w:ind w:left="2880" w:hanging="360"/>
      </w:pPr>
    </w:lvl>
    <w:lvl w:ilvl="4" w:tplc="DFB0073E" w:tentative="1">
      <w:start w:val="1"/>
      <w:numFmt w:val="lowerLetter"/>
      <w:lvlText w:val="%5."/>
      <w:lvlJc w:val="left"/>
      <w:pPr>
        <w:ind w:left="3600" w:hanging="360"/>
      </w:pPr>
    </w:lvl>
    <w:lvl w:ilvl="5" w:tplc="11F06A20" w:tentative="1">
      <w:start w:val="1"/>
      <w:numFmt w:val="lowerRoman"/>
      <w:lvlText w:val="%6."/>
      <w:lvlJc w:val="right"/>
      <w:pPr>
        <w:ind w:left="4320" w:hanging="180"/>
      </w:pPr>
    </w:lvl>
    <w:lvl w:ilvl="6" w:tplc="DC204676" w:tentative="1">
      <w:start w:val="1"/>
      <w:numFmt w:val="decimal"/>
      <w:lvlText w:val="%7."/>
      <w:lvlJc w:val="left"/>
      <w:pPr>
        <w:ind w:left="5040" w:hanging="360"/>
      </w:pPr>
    </w:lvl>
    <w:lvl w:ilvl="7" w:tplc="B14C5AA0" w:tentative="1">
      <w:start w:val="1"/>
      <w:numFmt w:val="lowerLetter"/>
      <w:lvlText w:val="%8."/>
      <w:lvlJc w:val="left"/>
      <w:pPr>
        <w:ind w:left="5760" w:hanging="360"/>
      </w:pPr>
    </w:lvl>
    <w:lvl w:ilvl="8" w:tplc="48DC6FD6" w:tentative="1">
      <w:start w:val="1"/>
      <w:numFmt w:val="lowerRoman"/>
      <w:lvlText w:val="%9."/>
      <w:lvlJc w:val="right"/>
      <w:pPr>
        <w:ind w:left="6480" w:hanging="180"/>
      </w:pPr>
    </w:lvl>
  </w:abstractNum>
  <w:abstractNum w:abstractNumId="25" w15:restartNumberingAfterBreak="0">
    <w:nsid w:val="64167825"/>
    <w:multiLevelType w:val="hybridMultilevel"/>
    <w:tmpl w:val="D102B016"/>
    <w:lvl w:ilvl="0" w:tplc="A58A0ADE">
      <w:start w:val="1"/>
      <w:numFmt w:val="bullet"/>
      <w:lvlText w:val=""/>
      <w:lvlJc w:val="left"/>
      <w:pPr>
        <w:ind w:left="1539" w:hanging="360"/>
      </w:pPr>
      <w:rPr>
        <w:rFonts w:ascii="Symbol" w:hAnsi="Symbol" w:hint="default"/>
      </w:rPr>
    </w:lvl>
    <w:lvl w:ilvl="1" w:tplc="0C090003" w:tentative="1">
      <w:start w:val="1"/>
      <w:numFmt w:val="bullet"/>
      <w:lvlText w:val="o"/>
      <w:lvlJc w:val="left"/>
      <w:pPr>
        <w:ind w:left="2259" w:hanging="360"/>
      </w:pPr>
      <w:rPr>
        <w:rFonts w:ascii="Courier New" w:hAnsi="Courier New" w:cs="Courier New" w:hint="default"/>
      </w:rPr>
    </w:lvl>
    <w:lvl w:ilvl="2" w:tplc="0C090005" w:tentative="1">
      <w:start w:val="1"/>
      <w:numFmt w:val="bullet"/>
      <w:lvlText w:val=""/>
      <w:lvlJc w:val="left"/>
      <w:pPr>
        <w:ind w:left="2979" w:hanging="360"/>
      </w:pPr>
      <w:rPr>
        <w:rFonts w:ascii="Wingdings" w:hAnsi="Wingdings" w:hint="default"/>
      </w:rPr>
    </w:lvl>
    <w:lvl w:ilvl="3" w:tplc="0C090001">
      <w:start w:val="1"/>
      <w:numFmt w:val="bullet"/>
      <w:lvlText w:val=""/>
      <w:lvlJc w:val="left"/>
      <w:pPr>
        <w:ind w:left="3699" w:hanging="360"/>
      </w:pPr>
      <w:rPr>
        <w:rFonts w:ascii="Symbol" w:hAnsi="Symbol" w:hint="default"/>
      </w:rPr>
    </w:lvl>
    <w:lvl w:ilvl="4" w:tplc="0C090003" w:tentative="1">
      <w:start w:val="1"/>
      <w:numFmt w:val="bullet"/>
      <w:lvlText w:val="o"/>
      <w:lvlJc w:val="left"/>
      <w:pPr>
        <w:ind w:left="4419" w:hanging="360"/>
      </w:pPr>
      <w:rPr>
        <w:rFonts w:ascii="Courier New" w:hAnsi="Courier New" w:cs="Courier New" w:hint="default"/>
      </w:rPr>
    </w:lvl>
    <w:lvl w:ilvl="5" w:tplc="0C090005" w:tentative="1">
      <w:start w:val="1"/>
      <w:numFmt w:val="bullet"/>
      <w:lvlText w:val=""/>
      <w:lvlJc w:val="left"/>
      <w:pPr>
        <w:ind w:left="5139" w:hanging="360"/>
      </w:pPr>
      <w:rPr>
        <w:rFonts w:ascii="Wingdings" w:hAnsi="Wingdings" w:hint="default"/>
      </w:rPr>
    </w:lvl>
    <w:lvl w:ilvl="6" w:tplc="0C090001" w:tentative="1">
      <w:start w:val="1"/>
      <w:numFmt w:val="bullet"/>
      <w:lvlText w:val=""/>
      <w:lvlJc w:val="left"/>
      <w:pPr>
        <w:ind w:left="5859" w:hanging="360"/>
      </w:pPr>
      <w:rPr>
        <w:rFonts w:ascii="Symbol" w:hAnsi="Symbol" w:hint="default"/>
      </w:rPr>
    </w:lvl>
    <w:lvl w:ilvl="7" w:tplc="0C090003" w:tentative="1">
      <w:start w:val="1"/>
      <w:numFmt w:val="bullet"/>
      <w:lvlText w:val="o"/>
      <w:lvlJc w:val="left"/>
      <w:pPr>
        <w:ind w:left="6579" w:hanging="360"/>
      </w:pPr>
      <w:rPr>
        <w:rFonts w:ascii="Courier New" w:hAnsi="Courier New" w:cs="Courier New" w:hint="default"/>
      </w:rPr>
    </w:lvl>
    <w:lvl w:ilvl="8" w:tplc="0C090005" w:tentative="1">
      <w:start w:val="1"/>
      <w:numFmt w:val="bullet"/>
      <w:lvlText w:val=""/>
      <w:lvlJc w:val="left"/>
      <w:pPr>
        <w:ind w:left="7299" w:hanging="360"/>
      </w:pPr>
      <w:rPr>
        <w:rFonts w:ascii="Wingdings" w:hAnsi="Wingdings" w:hint="default"/>
      </w:rPr>
    </w:lvl>
  </w:abstractNum>
  <w:abstractNum w:abstractNumId="26" w15:restartNumberingAfterBreak="0">
    <w:nsid w:val="66411702"/>
    <w:multiLevelType w:val="multilevel"/>
    <w:tmpl w:val="B5EA5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F67004F"/>
    <w:multiLevelType w:val="hybridMultilevel"/>
    <w:tmpl w:val="160290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6FE60FA8"/>
    <w:multiLevelType w:val="hybridMultilevel"/>
    <w:tmpl w:val="3770139C"/>
    <w:lvl w:ilvl="0" w:tplc="E39A1C8C">
      <w:start w:val="1"/>
      <w:numFmt w:val="bullet"/>
      <w:lvlText w:val=""/>
      <w:lvlJc w:val="left"/>
      <w:pPr>
        <w:ind w:left="2160" w:hanging="360"/>
      </w:pPr>
      <w:rPr>
        <w:rFonts w:ascii="Symbol" w:hAnsi="Symbol" w:hint="default"/>
      </w:rPr>
    </w:lvl>
    <w:lvl w:ilvl="1" w:tplc="FFFFFFFF" w:tentative="1">
      <w:start w:val="1"/>
      <w:numFmt w:val="bullet"/>
      <w:lvlText w:val="o"/>
      <w:lvlJc w:val="left"/>
      <w:pPr>
        <w:ind w:left="2880" w:hanging="360"/>
      </w:pPr>
      <w:rPr>
        <w:rFonts w:ascii="Courier New" w:hAnsi="Courier New" w:cs="Courier New" w:hint="default"/>
      </w:rPr>
    </w:lvl>
    <w:lvl w:ilvl="2" w:tplc="FFFFFFFF" w:tentative="1">
      <w:start w:val="1"/>
      <w:numFmt w:val="bullet"/>
      <w:lvlText w:val=""/>
      <w:lvlJc w:val="left"/>
      <w:pPr>
        <w:ind w:left="3600" w:hanging="360"/>
      </w:pPr>
      <w:rPr>
        <w:rFonts w:ascii="Wingdings" w:hAnsi="Wingdings" w:hint="default"/>
      </w:rPr>
    </w:lvl>
    <w:lvl w:ilvl="3" w:tplc="FFFFFFFF" w:tentative="1">
      <w:start w:val="1"/>
      <w:numFmt w:val="bullet"/>
      <w:lvlText w:val=""/>
      <w:lvlJc w:val="left"/>
      <w:pPr>
        <w:ind w:left="4320" w:hanging="360"/>
      </w:pPr>
      <w:rPr>
        <w:rFonts w:ascii="Symbol" w:hAnsi="Symbol" w:hint="default"/>
      </w:rPr>
    </w:lvl>
    <w:lvl w:ilvl="4" w:tplc="FFFFFFFF" w:tentative="1">
      <w:start w:val="1"/>
      <w:numFmt w:val="bullet"/>
      <w:lvlText w:val="o"/>
      <w:lvlJc w:val="left"/>
      <w:pPr>
        <w:ind w:left="5040" w:hanging="360"/>
      </w:pPr>
      <w:rPr>
        <w:rFonts w:ascii="Courier New" w:hAnsi="Courier New" w:cs="Courier New" w:hint="default"/>
      </w:rPr>
    </w:lvl>
    <w:lvl w:ilvl="5" w:tplc="FFFFFFFF" w:tentative="1">
      <w:start w:val="1"/>
      <w:numFmt w:val="bullet"/>
      <w:lvlText w:val=""/>
      <w:lvlJc w:val="left"/>
      <w:pPr>
        <w:ind w:left="5760" w:hanging="360"/>
      </w:pPr>
      <w:rPr>
        <w:rFonts w:ascii="Wingdings" w:hAnsi="Wingdings" w:hint="default"/>
      </w:rPr>
    </w:lvl>
    <w:lvl w:ilvl="6" w:tplc="FFFFFFFF" w:tentative="1">
      <w:start w:val="1"/>
      <w:numFmt w:val="bullet"/>
      <w:lvlText w:val=""/>
      <w:lvlJc w:val="left"/>
      <w:pPr>
        <w:ind w:left="6480" w:hanging="360"/>
      </w:pPr>
      <w:rPr>
        <w:rFonts w:ascii="Symbol" w:hAnsi="Symbol" w:hint="default"/>
      </w:rPr>
    </w:lvl>
    <w:lvl w:ilvl="7" w:tplc="FFFFFFFF" w:tentative="1">
      <w:start w:val="1"/>
      <w:numFmt w:val="bullet"/>
      <w:lvlText w:val="o"/>
      <w:lvlJc w:val="left"/>
      <w:pPr>
        <w:ind w:left="7200" w:hanging="360"/>
      </w:pPr>
      <w:rPr>
        <w:rFonts w:ascii="Courier New" w:hAnsi="Courier New" w:cs="Courier New" w:hint="default"/>
      </w:rPr>
    </w:lvl>
    <w:lvl w:ilvl="8" w:tplc="FFFFFFFF" w:tentative="1">
      <w:start w:val="1"/>
      <w:numFmt w:val="bullet"/>
      <w:lvlText w:val=""/>
      <w:lvlJc w:val="left"/>
      <w:pPr>
        <w:ind w:left="7920" w:hanging="360"/>
      </w:pPr>
      <w:rPr>
        <w:rFonts w:ascii="Wingdings" w:hAnsi="Wingdings" w:hint="default"/>
      </w:rPr>
    </w:lvl>
  </w:abstractNum>
  <w:abstractNum w:abstractNumId="29" w15:restartNumberingAfterBreak="0">
    <w:nsid w:val="72B72B7B"/>
    <w:multiLevelType w:val="hybridMultilevel"/>
    <w:tmpl w:val="1D1619CA"/>
    <w:lvl w:ilvl="0" w:tplc="C52A9532">
      <w:start w:val="1"/>
      <w:numFmt w:val="decimal"/>
      <w:pStyle w:val="Heading2"/>
      <w:lvlText w:val="%1."/>
      <w:lvlJc w:val="left"/>
      <w:pPr>
        <w:ind w:left="644" w:hanging="360"/>
      </w:pPr>
    </w:lvl>
    <w:lvl w:ilvl="1" w:tplc="DF10F9B8" w:tentative="1">
      <w:start w:val="1"/>
      <w:numFmt w:val="lowerLetter"/>
      <w:lvlText w:val="%2."/>
      <w:lvlJc w:val="left"/>
      <w:pPr>
        <w:ind w:left="1440" w:hanging="360"/>
      </w:pPr>
    </w:lvl>
    <w:lvl w:ilvl="2" w:tplc="AFAE1A88" w:tentative="1">
      <w:start w:val="1"/>
      <w:numFmt w:val="lowerRoman"/>
      <w:lvlText w:val="%3."/>
      <w:lvlJc w:val="right"/>
      <w:pPr>
        <w:ind w:left="2160" w:hanging="180"/>
      </w:pPr>
    </w:lvl>
    <w:lvl w:ilvl="3" w:tplc="3D30C05E" w:tentative="1">
      <w:start w:val="1"/>
      <w:numFmt w:val="decimal"/>
      <w:lvlText w:val="%4."/>
      <w:lvlJc w:val="left"/>
      <w:pPr>
        <w:ind w:left="2880" w:hanging="360"/>
      </w:pPr>
    </w:lvl>
    <w:lvl w:ilvl="4" w:tplc="8EE2EDC6" w:tentative="1">
      <w:start w:val="1"/>
      <w:numFmt w:val="lowerLetter"/>
      <w:lvlText w:val="%5."/>
      <w:lvlJc w:val="left"/>
      <w:pPr>
        <w:ind w:left="3600" w:hanging="360"/>
      </w:pPr>
    </w:lvl>
    <w:lvl w:ilvl="5" w:tplc="4F6C6B42" w:tentative="1">
      <w:start w:val="1"/>
      <w:numFmt w:val="lowerRoman"/>
      <w:lvlText w:val="%6."/>
      <w:lvlJc w:val="right"/>
      <w:pPr>
        <w:ind w:left="4320" w:hanging="180"/>
      </w:pPr>
    </w:lvl>
    <w:lvl w:ilvl="6" w:tplc="2C9A7EC6" w:tentative="1">
      <w:start w:val="1"/>
      <w:numFmt w:val="decimal"/>
      <w:lvlText w:val="%7."/>
      <w:lvlJc w:val="left"/>
      <w:pPr>
        <w:ind w:left="5040" w:hanging="360"/>
      </w:pPr>
    </w:lvl>
    <w:lvl w:ilvl="7" w:tplc="F67A345A" w:tentative="1">
      <w:start w:val="1"/>
      <w:numFmt w:val="lowerLetter"/>
      <w:lvlText w:val="%8."/>
      <w:lvlJc w:val="left"/>
      <w:pPr>
        <w:ind w:left="5760" w:hanging="360"/>
      </w:pPr>
    </w:lvl>
    <w:lvl w:ilvl="8" w:tplc="AD1A6A3A" w:tentative="1">
      <w:start w:val="1"/>
      <w:numFmt w:val="lowerRoman"/>
      <w:lvlText w:val="%9."/>
      <w:lvlJc w:val="right"/>
      <w:pPr>
        <w:ind w:left="6480" w:hanging="180"/>
      </w:pPr>
    </w:lvl>
  </w:abstractNum>
  <w:abstractNum w:abstractNumId="30" w15:restartNumberingAfterBreak="0">
    <w:nsid w:val="75CE4486"/>
    <w:multiLevelType w:val="hybridMultilevel"/>
    <w:tmpl w:val="3342F39A"/>
    <w:lvl w:ilvl="0" w:tplc="A58A0ADE">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1" w15:restartNumberingAfterBreak="0">
    <w:nsid w:val="775248D7"/>
    <w:multiLevelType w:val="hybridMultilevel"/>
    <w:tmpl w:val="4888F67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2" w15:restartNumberingAfterBreak="0">
    <w:nsid w:val="79F90833"/>
    <w:multiLevelType w:val="hybridMultilevel"/>
    <w:tmpl w:val="CADC1630"/>
    <w:lvl w:ilvl="0" w:tplc="0EE021FE">
      <w:start w:val="1"/>
      <w:numFmt w:val="bullet"/>
      <w:lvlText w:val=""/>
      <w:lvlJc w:val="left"/>
      <w:pPr>
        <w:ind w:left="720" w:hanging="360"/>
      </w:pPr>
      <w:rPr>
        <w:rFonts w:ascii="Symbol" w:hAnsi="Symbol" w:hint="default"/>
      </w:rPr>
    </w:lvl>
    <w:lvl w:ilvl="1" w:tplc="87E01CBC" w:tentative="1">
      <w:start w:val="1"/>
      <w:numFmt w:val="bullet"/>
      <w:lvlText w:val="o"/>
      <w:lvlJc w:val="left"/>
      <w:pPr>
        <w:ind w:left="1440" w:hanging="360"/>
      </w:pPr>
      <w:rPr>
        <w:rFonts w:ascii="Courier New" w:hAnsi="Courier New" w:cs="font243" w:hint="default"/>
      </w:rPr>
    </w:lvl>
    <w:lvl w:ilvl="2" w:tplc="AE44E490" w:tentative="1">
      <w:start w:val="1"/>
      <w:numFmt w:val="bullet"/>
      <w:lvlText w:val=""/>
      <w:lvlJc w:val="left"/>
      <w:pPr>
        <w:ind w:left="2160" w:hanging="360"/>
      </w:pPr>
      <w:rPr>
        <w:rFonts w:ascii="Wingdings" w:hAnsi="Wingdings" w:hint="default"/>
      </w:rPr>
    </w:lvl>
    <w:lvl w:ilvl="3" w:tplc="0ADE3252" w:tentative="1">
      <w:start w:val="1"/>
      <w:numFmt w:val="bullet"/>
      <w:lvlText w:val=""/>
      <w:lvlJc w:val="left"/>
      <w:pPr>
        <w:ind w:left="2880" w:hanging="360"/>
      </w:pPr>
      <w:rPr>
        <w:rFonts w:ascii="Symbol" w:hAnsi="Symbol" w:hint="default"/>
      </w:rPr>
    </w:lvl>
    <w:lvl w:ilvl="4" w:tplc="C5921C86" w:tentative="1">
      <w:start w:val="1"/>
      <w:numFmt w:val="bullet"/>
      <w:lvlText w:val="o"/>
      <w:lvlJc w:val="left"/>
      <w:pPr>
        <w:ind w:left="3600" w:hanging="360"/>
      </w:pPr>
      <w:rPr>
        <w:rFonts w:ascii="Courier New" w:hAnsi="Courier New" w:cs="font243" w:hint="default"/>
      </w:rPr>
    </w:lvl>
    <w:lvl w:ilvl="5" w:tplc="96DE6AF6" w:tentative="1">
      <w:start w:val="1"/>
      <w:numFmt w:val="bullet"/>
      <w:lvlText w:val=""/>
      <w:lvlJc w:val="left"/>
      <w:pPr>
        <w:ind w:left="4320" w:hanging="360"/>
      </w:pPr>
      <w:rPr>
        <w:rFonts w:ascii="Wingdings" w:hAnsi="Wingdings" w:hint="default"/>
      </w:rPr>
    </w:lvl>
    <w:lvl w:ilvl="6" w:tplc="CF72F048" w:tentative="1">
      <w:start w:val="1"/>
      <w:numFmt w:val="bullet"/>
      <w:lvlText w:val=""/>
      <w:lvlJc w:val="left"/>
      <w:pPr>
        <w:ind w:left="5040" w:hanging="360"/>
      </w:pPr>
      <w:rPr>
        <w:rFonts w:ascii="Symbol" w:hAnsi="Symbol" w:hint="default"/>
      </w:rPr>
    </w:lvl>
    <w:lvl w:ilvl="7" w:tplc="A87E7D06" w:tentative="1">
      <w:start w:val="1"/>
      <w:numFmt w:val="bullet"/>
      <w:lvlText w:val="o"/>
      <w:lvlJc w:val="left"/>
      <w:pPr>
        <w:ind w:left="5760" w:hanging="360"/>
      </w:pPr>
      <w:rPr>
        <w:rFonts w:ascii="Courier New" w:hAnsi="Courier New" w:cs="font243" w:hint="default"/>
      </w:rPr>
    </w:lvl>
    <w:lvl w:ilvl="8" w:tplc="EAE278C8" w:tentative="1">
      <w:start w:val="1"/>
      <w:numFmt w:val="bullet"/>
      <w:lvlText w:val=""/>
      <w:lvlJc w:val="left"/>
      <w:pPr>
        <w:ind w:left="6480" w:hanging="360"/>
      </w:pPr>
      <w:rPr>
        <w:rFonts w:ascii="Wingdings" w:hAnsi="Wingdings" w:hint="default"/>
      </w:rPr>
    </w:lvl>
  </w:abstractNum>
  <w:abstractNum w:abstractNumId="33" w15:restartNumberingAfterBreak="0">
    <w:nsid w:val="7A171A05"/>
    <w:multiLevelType w:val="hybridMultilevel"/>
    <w:tmpl w:val="BC4C1F98"/>
    <w:lvl w:ilvl="0" w:tplc="66A41900">
      <w:start w:val="1"/>
      <w:numFmt w:val="bullet"/>
      <w:pStyle w:val="BodyTextBullet1"/>
      <w:lvlText w:val=""/>
      <w:lvlJc w:val="left"/>
      <w:pPr>
        <w:ind w:left="1080" w:hanging="360"/>
      </w:pPr>
      <w:rPr>
        <w:rFonts w:ascii="Symbol" w:hAnsi="Symbol" w:hint="default"/>
      </w:rPr>
    </w:lvl>
    <w:lvl w:ilvl="1" w:tplc="0C090003">
      <w:start w:val="1"/>
      <w:numFmt w:val="bullet"/>
      <w:pStyle w:val="BodyTextBullet2"/>
      <w:lvlText w:val="o"/>
      <w:lvlJc w:val="left"/>
      <w:pPr>
        <w:ind w:left="1800" w:hanging="360"/>
      </w:pPr>
      <w:rPr>
        <w:rFonts w:ascii="Courier New" w:hAnsi="Courier New" w:cs="Courier New" w:hint="default"/>
      </w:rPr>
    </w:lvl>
    <w:lvl w:ilvl="2" w:tplc="0C090005">
      <w:start w:val="1"/>
      <w:numFmt w:val="bullet"/>
      <w:pStyle w:val="BodyTextBullet3"/>
      <w:lvlText w:val=""/>
      <w:lvlJc w:val="left"/>
      <w:pPr>
        <w:ind w:left="2520" w:hanging="360"/>
      </w:pPr>
      <w:rPr>
        <w:rFonts w:ascii="Wingdings" w:hAnsi="Wingdings" w:hint="default"/>
      </w:rPr>
    </w:lvl>
    <w:lvl w:ilvl="3" w:tplc="0C090001">
      <w:start w:val="1"/>
      <w:numFmt w:val="bullet"/>
      <w:lvlText w:val=""/>
      <w:lvlJc w:val="left"/>
      <w:pPr>
        <w:ind w:left="3240" w:hanging="360"/>
      </w:pPr>
      <w:rPr>
        <w:rFonts w:ascii="Symbol" w:hAnsi="Symbol" w:hint="default"/>
      </w:rPr>
    </w:lvl>
    <w:lvl w:ilvl="4" w:tplc="0C090003">
      <w:start w:val="1"/>
      <w:numFmt w:val="bullet"/>
      <w:lvlText w:val="o"/>
      <w:lvlJc w:val="left"/>
      <w:pPr>
        <w:ind w:left="3960" w:hanging="360"/>
      </w:pPr>
      <w:rPr>
        <w:rFonts w:ascii="Courier New" w:hAnsi="Courier New" w:cs="Courier New" w:hint="default"/>
      </w:rPr>
    </w:lvl>
    <w:lvl w:ilvl="5" w:tplc="0C090005">
      <w:start w:val="1"/>
      <w:numFmt w:val="bullet"/>
      <w:lvlText w:val=""/>
      <w:lvlJc w:val="left"/>
      <w:pPr>
        <w:ind w:left="4680" w:hanging="360"/>
      </w:pPr>
      <w:rPr>
        <w:rFonts w:ascii="Wingdings" w:hAnsi="Wingdings" w:hint="default"/>
      </w:rPr>
    </w:lvl>
    <w:lvl w:ilvl="6" w:tplc="0C090001">
      <w:start w:val="1"/>
      <w:numFmt w:val="bullet"/>
      <w:lvlText w:val=""/>
      <w:lvlJc w:val="left"/>
      <w:pPr>
        <w:ind w:left="5400" w:hanging="360"/>
      </w:pPr>
      <w:rPr>
        <w:rFonts w:ascii="Symbol" w:hAnsi="Symbol" w:hint="default"/>
      </w:rPr>
    </w:lvl>
    <w:lvl w:ilvl="7" w:tplc="0C090003">
      <w:start w:val="1"/>
      <w:numFmt w:val="bullet"/>
      <w:lvlText w:val="o"/>
      <w:lvlJc w:val="left"/>
      <w:pPr>
        <w:ind w:left="6120" w:hanging="360"/>
      </w:pPr>
      <w:rPr>
        <w:rFonts w:ascii="Courier New" w:hAnsi="Courier New" w:cs="Courier New" w:hint="default"/>
      </w:rPr>
    </w:lvl>
    <w:lvl w:ilvl="8" w:tplc="0C090005">
      <w:start w:val="1"/>
      <w:numFmt w:val="bullet"/>
      <w:lvlText w:val=""/>
      <w:lvlJc w:val="left"/>
      <w:pPr>
        <w:ind w:left="6840" w:hanging="360"/>
      </w:pPr>
      <w:rPr>
        <w:rFonts w:ascii="Wingdings" w:hAnsi="Wingdings" w:hint="default"/>
      </w:rPr>
    </w:lvl>
  </w:abstractNum>
  <w:abstractNum w:abstractNumId="34" w15:restartNumberingAfterBreak="0">
    <w:nsid w:val="7A4F0E81"/>
    <w:multiLevelType w:val="hybridMultilevel"/>
    <w:tmpl w:val="9970CF04"/>
    <w:lvl w:ilvl="0" w:tplc="A58A0ADE">
      <w:start w:val="1"/>
      <w:numFmt w:val="bullet"/>
      <w:lvlText w:val=""/>
      <w:lvlJc w:val="left"/>
      <w:pPr>
        <w:ind w:left="2880" w:hanging="360"/>
      </w:pPr>
      <w:rPr>
        <w:rFonts w:ascii="Symbol" w:hAnsi="Symbol" w:hint="default"/>
      </w:rPr>
    </w:lvl>
    <w:lvl w:ilvl="1" w:tplc="FFFFFFFF" w:tentative="1">
      <w:start w:val="1"/>
      <w:numFmt w:val="bullet"/>
      <w:lvlText w:val="o"/>
      <w:lvlJc w:val="left"/>
      <w:pPr>
        <w:ind w:left="3600" w:hanging="360"/>
      </w:pPr>
      <w:rPr>
        <w:rFonts w:ascii="Courier New" w:hAnsi="Courier New" w:cs="Courier New" w:hint="default"/>
      </w:rPr>
    </w:lvl>
    <w:lvl w:ilvl="2" w:tplc="FFFFFFFF" w:tentative="1">
      <w:start w:val="1"/>
      <w:numFmt w:val="bullet"/>
      <w:lvlText w:val=""/>
      <w:lvlJc w:val="left"/>
      <w:pPr>
        <w:ind w:left="4320" w:hanging="360"/>
      </w:pPr>
      <w:rPr>
        <w:rFonts w:ascii="Wingdings" w:hAnsi="Wingdings" w:hint="default"/>
      </w:rPr>
    </w:lvl>
    <w:lvl w:ilvl="3" w:tplc="FFFFFFFF">
      <w:start w:val="1"/>
      <w:numFmt w:val="bullet"/>
      <w:lvlText w:val=""/>
      <w:lvlJc w:val="left"/>
      <w:pPr>
        <w:ind w:left="5040" w:hanging="360"/>
      </w:pPr>
      <w:rPr>
        <w:rFonts w:ascii="Symbol" w:hAnsi="Symbol" w:hint="default"/>
      </w:rPr>
    </w:lvl>
    <w:lvl w:ilvl="4" w:tplc="FFFFFFFF" w:tentative="1">
      <w:start w:val="1"/>
      <w:numFmt w:val="bullet"/>
      <w:lvlText w:val="o"/>
      <w:lvlJc w:val="left"/>
      <w:pPr>
        <w:ind w:left="5760" w:hanging="360"/>
      </w:pPr>
      <w:rPr>
        <w:rFonts w:ascii="Courier New" w:hAnsi="Courier New" w:cs="Courier New" w:hint="default"/>
      </w:rPr>
    </w:lvl>
    <w:lvl w:ilvl="5" w:tplc="FFFFFFFF" w:tentative="1">
      <w:start w:val="1"/>
      <w:numFmt w:val="bullet"/>
      <w:lvlText w:val=""/>
      <w:lvlJc w:val="left"/>
      <w:pPr>
        <w:ind w:left="6480" w:hanging="360"/>
      </w:pPr>
      <w:rPr>
        <w:rFonts w:ascii="Wingdings" w:hAnsi="Wingdings" w:hint="default"/>
      </w:rPr>
    </w:lvl>
    <w:lvl w:ilvl="6" w:tplc="FFFFFFFF" w:tentative="1">
      <w:start w:val="1"/>
      <w:numFmt w:val="bullet"/>
      <w:lvlText w:val=""/>
      <w:lvlJc w:val="left"/>
      <w:pPr>
        <w:ind w:left="7200" w:hanging="360"/>
      </w:pPr>
      <w:rPr>
        <w:rFonts w:ascii="Symbol" w:hAnsi="Symbol" w:hint="default"/>
      </w:rPr>
    </w:lvl>
    <w:lvl w:ilvl="7" w:tplc="FFFFFFFF" w:tentative="1">
      <w:start w:val="1"/>
      <w:numFmt w:val="bullet"/>
      <w:lvlText w:val="o"/>
      <w:lvlJc w:val="left"/>
      <w:pPr>
        <w:ind w:left="7920" w:hanging="360"/>
      </w:pPr>
      <w:rPr>
        <w:rFonts w:ascii="Courier New" w:hAnsi="Courier New" w:cs="Courier New" w:hint="default"/>
      </w:rPr>
    </w:lvl>
    <w:lvl w:ilvl="8" w:tplc="FFFFFFFF" w:tentative="1">
      <w:start w:val="1"/>
      <w:numFmt w:val="bullet"/>
      <w:lvlText w:val=""/>
      <w:lvlJc w:val="left"/>
      <w:pPr>
        <w:ind w:left="8640" w:hanging="360"/>
      </w:pPr>
      <w:rPr>
        <w:rFonts w:ascii="Wingdings" w:hAnsi="Wingdings" w:hint="default"/>
      </w:rPr>
    </w:lvl>
  </w:abstractNum>
  <w:abstractNum w:abstractNumId="35" w15:restartNumberingAfterBreak="0">
    <w:nsid w:val="7D7F415E"/>
    <w:multiLevelType w:val="hybridMultilevel"/>
    <w:tmpl w:val="7390C722"/>
    <w:lvl w:ilvl="0" w:tplc="158AABCA">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7FD31B51"/>
    <w:multiLevelType w:val="hybridMultilevel"/>
    <w:tmpl w:val="3FD6722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659111806">
    <w:abstractNumId w:val="10"/>
  </w:num>
  <w:num w:numId="2" w16cid:durableId="1964340744">
    <w:abstractNumId w:val="12"/>
  </w:num>
  <w:num w:numId="3" w16cid:durableId="316156513">
    <w:abstractNumId w:val="16"/>
  </w:num>
  <w:num w:numId="4" w16cid:durableId="1670718889">
    <w:abstractNumId w:val="29"/>
  </w:num>
  <w:num w:numId="5" w16cid:durableId="695615339">
    <w:abstractNumId w:val="19"/>
  </w:num>
  <w:num w:numId="6" w16cid:durableId="817385184">
    <w:abstractNumId w:val="11"/>
  </w:num>
  <w:num w:numId="7" w16cid:durableId="372923056">
    <w:abstractNumId w:val="24"/>
  </w:num>
  <w:num w:numId="8" w16cid:durableId="1033964897">
    <w:abstractNumId w:val="3"/>
  </w:num>
  <w:num w:numId="9" w16cid:durableId="1877503281">
    <w:abstractNumId w:val="4"/>
  </w:num>
  <w:num w:numId="10" w16cid:durableId="1116098466">
    <w:abstractNumId w:val="21"/>
  </w:num>
  <w:num w:numId="11" w16cid:durableId="299576037">
    <w:abstractNumId w:val="7"/>
  </w:num>
  <w:num w:numId="12" w16cid:durableId="299387776">
    <w:abstractNumId w:val="32"/>
  </w:num>
  <w:num w:numId="13" w16cid:durableId="683094320">
    <w:abstractNumId w:val="22"/>
  </w:num>
  <w:num w:numId="14" w16cid:durableId="690688689">
    <w:abstractNumId w:val="31"/>
  </w:num>
  <w:num w:numId="15" w16cid:durableId="1258750238">
    <w:abstractNumId w:val="18"/>
  </w:num>
  <w:num w:numId="16" w16cid:durableId="1387560640">
    <w:abstractNumId w:val="36"/>
  </w:num>
  <w:num w:numId="17" w16cid:durableId="1751656451">
    <w:abstractNumId w:val="14"/>
  </w:num>
  <w:num w:numId="18" w16cid:durableId="600840635">
    <w:abstractNumId w:val="23"/>
  </w:num>
  <w:num w:numId="19" w16cid:durableId="1020199314">
    <w:abstractNumId w:val="15"/>
  </w:num>
  <w:num w:numId="20" w16cid:durableId="567032479">
    <w:abstractNumId w:val="13"/>
  </w:num>
  <w:num w:numId="21" w16cid:durableId="1925452770">
    <w:abstractNumId w:val="2"/>
  </w:num>
  <w:num w:numId="22" w16cid:durableId="217011514">
    <w:abstractNumId w:val="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80300813">
    <w:abstractNumId w:val="35"/>
  </w:num>
  <w:num w:numId="24" w16cid:durableId="1838644852">
    <w:abstractNumId w:val="17"/>
  </w:num>
  <w:num w:numId="25" w16cid:durableId="648166476">
    <w:abstractNumId w:val="33"/>
  </w:num>
  <w:num w:numId="26" w16cid:durableId="1655642828">
    <w:abstractNumId w:val="0"/>
  </w:num>
  <w:num w:numId="27" w16cid:durableId="29842744">
    <w:abstractNumId w:val="26"/>
  </w:num>
  <w:num w:numId="28" w16cid:durableId="1383555988">
    <w:abstractNumId w:val="2"/>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55585206">
    <w:abstractNumId w:val="8"/>
    <w:lvlOverride w:ilvl="0"/>
    <w:lvlOverride w:ilvl="1"/>
    <w:lvlOverride w:ilvl="2"/>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30" w16cid:durableId="803276514">
    <w:abstractNumId w:val="9"/>
  </w:num>
  <w:num w:numId="31" w16cid:durableId="2064139009">
    <w:abstractNumId w:val="6"/>
  </w:num>
  <w:num w:numId="32" w16cid:durableId="1684167292">
    <w:abstractNumId w:val="5"/>
  </w:num>
  <w:num w:numId="33" w16cid:durableId="293949147">
    <w:abstractNumId w:val="30"/>
  </w:num>
  <w:num w:numId="34" w16cid:durableId="56174853">
    <w:abstractNumId w:val="27"/>
  </w:num>
  <w:num w:numId="35" w16cid:durableId="1439715338">
    <w:abstractNumId w:val="20"/>
  </w:num>
  <w:num w:numId="36" w16cid:durableId="1613395329">
    <w:abstractNumId w:val="28"/>
  </w:num>
  <w:num w:numId="37" w16cid:durableId="865290523">
    <w:abstractNumId w:val="25"/>
  </w:num>
  <w:num w:numId="38" w16cid:durableId="861478476">
    <w:abstractNumId w:val="1"/>
  </w:num>
  <w:num w:numId="39" w16cid:durableId="71743392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4E8D"/>
    <w:rsid w:val="0000702E"/>
    <w:rsid w:val="00017C4B"/>
    <w:rsid w:val="00017F2D"/>
    <w:rsid w:val="000235DC"/>
    <w:rsid w:val="00023D3C"/>
    <w:rsid w:val="0002620A"/>
    <w:rsid w:val="00027DD2"/>
    <w:rsid w:val="00027FF8"/>
    <w:rsid w:val="00030B9A"/>
    <w:rsid w:val="00031ED3"/>
    <w:rsid w:val="000330A2"/>
    <w:rsid w:val="0003516F"/>
    <w:rsid w:val="000421BA"/>
    <w:rsid w:val="0004266C"/>
    <w:rsid w:val="000426A2"/>
    <w:rsid w:val="00045440"/>
    <w:rsid w:val="000500F9"/>
    <w:rsid w:val="00055D21"/>
    <w:rsid w:val="000604E4"/>
    <w:rsid w:val="00060E31"/>
    <w:rsid w:val="00061829"/>
    <w:rsid w:val="00064C23"/>
    <w:rsid w:val="000667F9"/>
    <w:rsid w:val="0007278B"/>
    <w:rsid w:val="00074F0A"/>
    <w:rsid w:val="00076F22"/>
    <w:rsid w:val="00091FA8"/>
    <w:rsid w:val="000A1BDD"/>
    <w:rsid w:val="000A25A5"/>
    <w:rsid w:val="000A273A"/>
    <w:rsid w:val="000B19A1"/>
    <w:rsid w:val="000B1F9C"/>
    <w:rsid w:val="000B7A89"/>
    <w:rsid w:val="000C1DB3"/>
    <w:rsid w:val="000C6098"/>
    <w:rsid w:val="000C71CD"/>
    <w:rsid w:val="000D1D60"/>
    <w:rsid w:val="000D6910"/>
    <w:rsid w:val="000E18D4"/>
    <w:rsid w:val="000F0880"/>
    <w:rsid w:val="000F0A4A"/>
    <w:rsid w:val="000F3E35"/>
    <w:rsid w:val="000F6FF4"/>
    <w:rsid w:val="00102F44"/>
    <w:rsid w:val="00102FDB"/>
    <w:rsid w:val="00112D1F"/>
    <w:rsid w:val="00112F09"/>
    <w:rsid w:val="00116DAA"/>
    <w:rsid w:val="00122A1C"/>
    <w:rsid w:val="00123CCC"/>
    <w:rsid w:val="0012585C"/>
    <w:rsid w:val="00131002"/>
    <w:rsid w:val="00134613"/>
    <w:rsid w:val="00140026"/>
    <w:rsid w:val="00140511"/>
    <w:rsid w:val="001410FA"/>
    <w:rsid w:val="00141294"/>
    <w:rsid w:val="001422D9"/>
    <w:rsid w:val="001537CB"/>
    <w:rsid w:val="00157309"/>
    <w:rsid w:val="001654E9"/>
    <w:rsid w:val="00171416"/>
    <w:rsid w:val="001747FA"/>
    <w:rsid w:val="00181812"/>
    <w:rsid w:val="00182232"/>
    <w:rsid w:val="00196782"/>
    <w:rsid w:val="001A14A7"/>
    <w:rsid w:val="001B03C4"/>
    <w:rsid w:val="001B379C"/>
    <w:rsid w:val="001B66A8"/>
    <w:rsid w:val="001C1457"/>
    <w:rsid w:val="001C585D"/>
    <w:rsid w:val="001D10A0"/>
    <w:rsid w:val="001D5AF0"/>
    <w:rsid w:val="001F6665"/>
    <w:rsid w:val="00202A1D"/>
    <w:rsid w:val="002071F5"/>
    <w:rsid w:val="00207722"/>
    <w:rsid w:val="00216D9E"/>
    <w:rsid w:val="00221CAE"/>
    <w:rsid w:val="00224E8D"/>
    <w:rsid w:val="002278A1"/>
    <w:rsid w:val="002312B4"/>
    <w:rsid w:val="002355DD"/>
    <w:rsid w:val="002443F3"/>
    <w:rsid w:val="00247332"/>
    <w:rsid w:val="00250596"/>
    <w:rsid w:val="00251455"/>
    <w:rsid w:val="00252695"/>
    <w:rsid w:val="00254DBE"/>
    <w:rsid w:val="00255A3C"/>
    <w:rsid w:val="00266567"/>
    <w:rsid w:val="002709A8"/>
    <w:rsid w:val="00271C48"/>
    <w:rsid w:val="00286B4F"/>
    <w:rsid w:val="00291E9C"/>
    <w:rsid w:val="00291F0D"/>
    <w:rsid w:val="00296C4F"/>
    <w:rsid w:val="00297A5E"/>
    <w:rsid w:val="002A02CA"/>
    <w:rsid w:val="002A1E4A"/>
    <w:rsid w:val="002A1E7F"/>
    <w:rsid w:val="002B073D"/>
    <w:rsid w:val="002B1CB0"/>
    <w:rsid w:val="002B2242"/>
    <w:rsid w:val="002B4743"/>
    <w:rsid w:val="002B4934"/>
    <w:rsid w:val="002B4C65"/>
    <w:rsid w:val="002B650F"/>
    <w:rsid w:val="002C058F"/>
    <w:rsid w:val="002C3C7A"/>
    <w:rsid w:val="002C4E29"/>
    <w:rsid w:val="002C57D0"/>
    <w:rsid w:val="002D1EE4"/>
    <w:rsid w:val="002D30D9"/>
    <w:rsid w:val="002D4B54"/>
    <w:rsid w:val="002E0D51"/>
    <w:rsid w:val="002F2BEB"/>
    <w:rsid w:val="00300A8C"/>
    <w:rsid w:val="00304C02"/>
    <w:rsid w:val="003057D9"/>
    <w:rsid w:val="00314423"/>
    <w:rsid w:val="0031542D"/>
    <w:rsid w:val="00316F5E"/>
    <w:rsid w:val="003229E8"/>
    <w:rsid w:val="00330414"/>
    <w:rsid w:val="003322BC"/>
    <w:rsid w:val="0035292D"/>
    <w:rsid w:val="003661AD"/>
    <w:rsid w:val="00367BB3"/>
    <w:rsid w:val="00370380"/>
    <w:rsid w:val="0038713B"/>
    <w:rsid w:val="00391830"/>
    <w:rsid w:val="00395008"/>
    <w:rsid w:val="003969B6"/>
    <w:rsid w:val="003A5B0E"/>
    <w:rsid w:val="003A5D3B"/>
    <w:rsid w:val="003B446A"/>
    <w:rsid w:val="003B49A3"/>
    <w:rsid w:val="003D1184"/>
    <w:rsid w:val="003E7A75"/>
    <w:rsid w:val="003F2077"/>
    <w:rsid w:val="004074A1"/>
    <w:rsid w:val="0042150C"/>
    <w:rsid w:val="0042244F"/>
    <w:rsid w:val="0042570D"/>
    <w:rsid w:val="0043322D"/>
    <w:rsid w:val="00433BCC"/>
    <w:rsid w:val="00434F3B"/>
    <w:rsid w:val="00436153"/>
    <w:rsid w:val="00440705"/>
    <w:rsid w:val="0044290A"/>
    <w:rsid w:val="004510A4"/>
    <w:rsid w:val="00461717"/>
    <w:rsid w:val="00464034"/>
    <w:rsid w:val="00465A31"/>
    <w:rsid w:val="00473B23"/>
    <w:rsid w:val="00481A89"/>
    <w:rsid w:val="00491A9C"/>
    <w:rsid w:val="004A1FD8"/>
    <w:rsid w:val="004A2844"/>
    <w:rsid w:val="004B7E65"/>
    <w:rsid w:val="004C3F2F"/>
    <w:rsid w:val="004E4D19"/>
    <w:rsid w:val="00502891"/>
    <w:rsid w:val="00504B6D"/>
    <w:rsid w:val="00510FB0"/>
    <w:rsid w:val="005122D8"/>
    <w:rsid w:val="00517749"/>
    <w:rsid w:val="00517AE3"/>
    <w:rsid w:val="005212AD"/>
    <w:rsid w:val="00525041"/>
    <w:rsid w:val="005529EC"/>
    <w:rsid w:val="005535A0"/>
    <w:rsid w:val="005568BA"/>
    <w:rsid w:val="005569BF"/>
    <w:rsid w:val="00556E01"/>
    <w:rsid w:val="0056542D"/>
    <w:rsid w:val="00565644"/>
    <w:rsid w:val="00570E9A"/>
    <w:rsid w:val="005803E0"/>
    <w:rsid w:val="005804AD"/>
    <w:rsid w:val="00581C27"/>
    <w:rsid w:val="00583E75"/>
    <w:rsid w:val="00583E81"/>
    <w:rsid w:val="0058628B"/>
    <w:rsid w:val="00592FDC"/>
    <w:rsid w:val="005A70E4"/>
    <w:rsid w:val="005A7489"/>
    <w:rsid w:val="005B20DE"/>
    <w:rsid w:val="005B3A06"/>
    <w:rsid w:val="005B536C"/>
    <w:rsid w:val="005B76C1"/>
    <w:rsid w:val="005C1F32"/>
    <w:rsid w:val="005C21DF"/>
    <w:rsid w:val="005C4E67"/>
    <w:rsid w:val="005C653F"/>
    <w:rsid w:val="005D08CC"/>
    <w:rsid w:val="005D237C"/>
    <w:rsid w:val="005D7752"/>
    <w:rsid w:val="005E6509"/>
    <w:rsid w:val="005E7277"/>
    <w:rsid w:val="005F01F6"/>
    <w:rsid w:val="006001F6"/>
    <w:rsid w:val="00622C48"/>
    <w:rsid w:val="00624C17"/>
    <w:rsid w:val="006351B8"/>
    <w:rsid w:val="00636744"/>
    <w:rsid w:val="00640376"/>
    <w:rsid w:val="0064631B"/>
    <w:rsid w:val="00647982"/>
    <w:rsid w:val="0065077F"/>
    <w:rsid w:val="006543DB"/>
    <w:rsid w:val="00670BFD"/>
    <w:rsid w:val="00670F09"/>
    <w:rsid w:val="00671362"/>
    <w:rsid w:val="00671DE0"/>
    <w:rsid w:val="00675E2E"/>
    <w:rsid w:val="00680D2A"/>
    <w:rsid w:val="0068389C"/>
    <w:rsid w:val="0069012B"/>
    <w:rsid w:val="0069158D"/>
    <w:rsid w:val="00695638"/>
    <w:rsid w:val="006A4112"/>
    <w:rsid w:val="006B1A48"/>
    <w:rsid w:val="006B43E0"/>
    <w:rsid w:val="006D479F"/>
    <w:rsid w:val="00701360"/>
    <w:rsid w:val="007078A1"/>
    <w:rsid w:val="007114E2"/>
    <w:rsid w:val="00711996"/>
    <w:rsid w:val="00711C97"/>
    <w:rsid w:val="00712C5C"/>
    <w:rsid w:val="00720083"/>
    <w:rsid w:val="00723255"/>
    <w:rsid w:val="007349AE"/>
    <w:rsid w:val="00737635"/>
    <w:rsid w:val="00744FD1"/>
    <w:rsid w:val="00745582"/>
    <w:rsid w:val="00753166"/>
    <w:rsid w:val="00762DAB"/>
    <w:rsid w:val="00764088"/>
    <w:rsid w:val="007663E4"/>
    <w:rsid w:val="0077176D"/>
    <w:rsid w:val="00781894"/>
    <w:rsid w:val="00785FF2"/>
    <w:rsid w:val="007969AD"/>
    <w:rsid w:val="0079763A"/>
    <w:rsid w:val="007B575A"/>
    <w:rsid w:val="007C1E48"/>
    <w:rsid w:val="007C44C4"/>
    <w:rsid w:val="007D1CA8"/>
    <w:rsid w:val="007E22E5"/>
    <w:rsid w:val="007E5F99"/>
    <w:rsid w:val="007F13C6"/>
    <w:rsid w:val="007F191B"/>
    <w:rsid w:val="007F6A1B"/>
    <w:rsid w:val="007F6EDC"/>
    <w:rsid w:val="00820338"/>
    <w:rsid w:val="0082431A"/>
    <w:rsid w:val="00824B5A"/>
    <w:rsid w:val="0082602B"/>
    <w:rsid w:val="00826148"/>
    <w:rsid w:val="008460D8"/>
    <w:rsid w:val="008612E6"/>
    <w:rsid w:val="00861472"/>
    <w:rsid w:val="00865318"/>
    <w:rsid w:val="00870019"/>
    <w:rsid w:val="00877773"/>
    <w:rsid w:val="008820AF"/>
    <w:rsid w:val="008822D4"/>
    <w:rsid w:val="00882EEF"/>
    <w:rsid w:val="00883C68"/>
    <w:rsid w:val="00887B17"/>
    <w:rsid w:val="008A0996"/>
    <w:rsid w:val="008B0257"/>
    <w:rsid w:val="008B11CC"/>
    <w:rsid w:val="008C205B"/>
    <w:rsid w:val="008C3790"/>
    <w:rsid w:val="008D326A"/>
    <w:rsid w:val="008D3809"/>
    <w:rsid w:val="008E01EB"/>
    <w:rsid w:val="008F5755"/>
    <w:rsid w:val="008F6E87"/>
    <w:rsid w:val="00903AD7"/>
    <w:rsid w:val="00913143"/>
    <w:rsid w:val="00913176"/>
    <w:rsid w:val="00920DBA"/>
    <w:rsid w:val="00925235"/>
    <w:rsid w:val="00934893"/>
    <w:rsid w:val="00944425"/>
    <w:rsid w:val="00955D21"/>
    <w:rsid w:val="009604CD"/>
    <w:rsid w:val="0096670E"/>
    <w:rsid w:val="00973123"/>
    <w:rsid w:val="00973329"/>
    <w:rsid w:val="00977039"/>
    <w:rsid w:val="0098377C"/>
    <w:rsid w:val="00983A06"/>
    <w:rsid w:val="00984A46"/>
    <w:rsid w:val="0099131F"/>
    <w:rsid w:val="00994DDE"/>
    <w:rsid w:val="009A6882"/>
    <w:rsid w:val="009B34C6"/>
    <w:rsid w:val="009B6833"/>
    <w:rsid w:val="009C1C10"/>
    <w:rsid w:val="009D45C2"/>
    <w:rsid w:val="009D6D56"/>
    <w:rsid w:val="009D7E21"/>
    <w:rsid w:val="009E16CB"/>
    <w:rsid w:val="009E1796"/>
    <w:rsid w:val="009E51A3"/>
    <w:rsid w:val="009E6589"/>
    <w:rsid w:val="009E7B5D"/>
    <w:rsid w:val="009F1833"/>
    <w:rsid w:val="00A01D4A"/>
    <w:rsid w:val="00A06D7A"/>
    <w:rsid w:val="00A14129"/>
    <w:rsid w:val="00A15445"/>
    <w:rsid w:val="00A248F8"/>
    <w:rsid w:val="00A25BD5"/>
    <w:rsid w:val="00A32D68"/>
    <w:rsid w:val="00A3408E"/>
    <w:rsid w:val="00A3605F"/>
    <w:rsid w:val="00A472B7"/>
    <w:rsid w:val="00A5096B"/>
    <w:rsid w:val="00A53DAA"/>
    <w:rsid w:val="00A60B9C"/>
    <w:rsid w:val="00A7064F"/>
    <w:rsid w:val="00A707C8"/>
    <w:rsid w:val="00A756AB"/>
    <w:rsid w:val="00A75B28"/>
    <w:rsid w:val="00A7739D"/>
    <w:rsid w:val="00A81AC7"/>
    <w:rsid w:val="00A840E6"/>
    <w:rsid w:val="00A90508"/>
    <w:rsid w:val="00A91DD3"/>
    <w:rsid w:val="00A9270A"/>
    <w:rsid w:val="00AA063F"/>
    <w:rsid w:val="00AA230F"/>
    <w:rsid w:val="00AA30F0"/>
    <w:rsid w:val="00AA47B4"/>
    <w:rsid w:val="00AB78BE"/>
    <w:rsid w:val="00AC18AA"/>
    <w:rsid w:val="00AC1BFB"/>
    <w:rsid w:val="00AC3DA0"/>
    <w:rsid w:val="00AC675A"/>
    <w:rsid w:val="00AC7C7D"/>
    <w:rsid w:val="00AC7CAF"/>
    <w:rsid w:val="00AD7668"/>
    <w:rsid w:val="00AE25F2"/>
    <w:rsid w:val="00AE2E60"/>
    <w:rsid w:val="00AE682E"/>
    <w:rsid w:val="00AF4E3C"/>
    <w:rsid w:val="00AF5EB0"/>
    <w:rsid w:val="00AF6A30"/>
    <w:rsid w:val="00B04AC4"/>
    <w:rsid w:val="00B07BD0"/>
    <w:rsid w:val="00B218F4"/>
    <w:rsid w:val="00B2459B"/>
    <w:rsid w:val="00B353BF"/>
    <w:rsid w:val="00B40C03"/>
    <w:rsid w:val="00B5106B"/>
    <w:rsid w:val="00B6282E"/>
    <w:rsid w:val="00B65388"/>
    <w:rsid w:val="00B70E08"/>
    <w:rsid w:val="00B71887"/>
    <w:rsid w:val="00B74A0D"/>
    <w:rsid w:val="00B74CCB"/>
    <w:rsid w:val="00B75F40"/>
    <w:rsid w:val="00B87F66"/>
    <w:rsid w:val="00B902D6"/>
    <w:rsid w:val="00B947FB"/>
    <w:rsid w:val="00B953ED"/>
    <w:rsid w:val="00BA23A5"/>
    <w:rsid w:val="00BA7782"/>
    <w:rsid w:val="00BB35A6"/>
    <w:rsid w:val="00BC1069"/>
    <w:rsid w:val="00BC4160"/>
    <w:rsid w:val="00BD4E3F"/>
    <w:rsid w:val="00BD7F2F"/>
    <w:rsid w:val="00BE362E"/>
    <w:rsid w:val="00BF0008"/>
    <w:rsid w:val="00BF257B"/>
    <w:rsid w:val="00BF2B45"/>
    <w:rsid w:val="00BF4A81"/>
    <w:rsid w:val="00BF60FB"/>
    <w:rsid w:val="00BF7F20"/>
    <w:rsid w:val="00C050B3"/>
    <w:rsid w:val="00C125C1"/>
    <w:rsid w:val="00C12EB9"/>
    <w:rsid w:val="00C13D46"/>
    <w:rsid w:val="00C15770"/>
    <w:rsid w:val="00C17E92"/>
    <w:rsid w:val="00C242E2"/>
    <w:rsid w:val="00C25A43"/>
    <w:rsid w:val="00C3072F"/>
    <w:rsid w:val="00C341C1"/>
    <w:rsid w:val="00C41617"/>
    <w:rsid w:val="00C61044"/>
    <w:rsid w:val="00C6259D"/>
    <w:rsid w:val="00C63442"/>
    <w:rsid w:val="00C664FA"/>
    <w:rsid w:val="00C71344"/>
    <w:rsid w:val="00C737DF"/>
    <w:rsid w:val="00C80481"/>
    <w:rsid w:val="00C820E7"/>
    <w:rsid w:val="00C86B38"/>
    <w:rsid w:val="00C945FF"/>
    <w:rsid w:val="00C94912"/>
    <w:rsid w:val="00C9597C"/>
    <w:rsid w:val="00C97140"/>
    <w:rsid w:val="00CA23A6"/>
    <w:rsid w:val="00CB3F39"/>
    <w:rsid w:val="00CC0878"/>
    <w:rsid w:val="00CD607A"/>
    <w:rsid w:val="00CE39C0"/>
    <w:rsid w:val="00CF1536"/>
    <w:rsid w:val="00CF1F84"/>
    <w:rsid w:val="00CF5B89"/>
    <w:rsid w:val="00CF7006"/>
    <w:rsid w:val="00D01350"/>
    <w:rsid w:val="00D01B44"/>
    <w:rsid w:val="00D0213D"/>
    <w:rsid w:val="00D12390"/>
    <w:rsid w:val="00D129D4"/>
    <w:rsid w:val="00D16AF2"/>
    <w:rsid w:val="00D16EEF"/>
    <w:rsid w:val="00D17AC9"/>
    <w:rsid w:val="00D2040D"/>
    <w:rsid w:val="00D22524"/>
    <w:rsid w:val="00D25277"/>
    <w:rsid w:val="00D269AA"/>
    <w:rsid w:val="00D27D89"/>
    <w:rsid w:val="00D40AAD"/>
    <w:rsid w:val="00D4585C"/>
    <w:rsid w:val="00D5026A"/>
    <w:rsid w:val="00D511B0"/>
    <w:rsid w:val="00D5177D"/>
    <w:rsid w:val="00D52351"/>
    <w:rsid w:val="00D5260D"/>
    <w:rsid w:val="00D52D40"/>
    <w:rsid w:val="00D632E2"/>
    <w:rsid w:val="00D6787E"/>
    <w:rsid w:val="00D81F19"/>
    <w:rsid w:val="00D83EA7"/>
    <w:rsid w:val="00D85100"/>
    <w:rsid w:val="00D905EA"/>
    <w:rsid w:val="00DD55DF"/>
    <w:rsid w:val="00DE2098"/>
    <w:rsid w:val="00DE5D47"/>
    <w:rsid w:val="00DF7CAA"/>
    <w:rsid w:val="00E003B3"/>
    <w:rsid w:val="00E045AE"/>
    <w:rsid w:val="00E06AFC"/>
    <w:rsid w:val="00E1057B"/>
    <w:rsid w:val="00E2687C"/>
    <w:rsid w:val="00E37EF2"/>
    <w:rsid w:val="00E460D2"/>
    <w:rsid w:val="00E46C6A"/>
    <w:rsid w:val="00E52873"/>
    <w:rsid w:val="00E5687E"/>
    <w:rsid w:val="00E57917"/>
    <w:rsid w:val="00E654EC"/>
    <w:rsid w:val="00E75D60"/>
    <w:rsid w:val="00E847BB"/>
    <w:rsid w:val="00E87058"/>
    <w:rsid w:val="00E90985"/>
    <w:rsid w:val="00E95654"/>
    <w:rsid w:val="00E97ED0"/>
    <w:rsid w:val="00EA2A9D"/>
    <w:rsid w:val="00EA3FE9"/>
    <w:rsid w:val="00EA79FB"/>
    <w:rsid w:val="00EB0E7D"/>
    <w:rsid w:val="00EB2CFB"/>
    <w:rsid w:val="00EB4CAE"/>
    <w:rsid w:val="00EC2865"/>
    <w:rsid w:val="00EC300D"/>
    <w:rsid w:val="00EC40A1"/>
    <w:rsid w:val="00ED31FD"/>
    <w:rsid w:val="00EE1299"/>
    <w:rsid w:val="00EE21F8"/>
    <w:rsid w:val="00EF0621"/>
    <w:rsid w:val="00EF0934"/>
    <w:rsid w:val="00F00494"/>
    <w:rsid w:val="00F03AC2"/>
    <w:rsid w:val="00F06A87"/>
    <w:rsid w:val="00F2615F"/>
    <w:rsid w:val="00F30CE2"/>
    <w:rsid w:val="00F33AB4"/>
    <w:rsid w:val="00F40010"/>
    <w:rsid w:val="00F469C6"/>
    <w:rsid w:val="00F5358B"/>
    <w:rsid w:val="00F535CD"/>
    <w:rsid w:val="00F54FE4"/>
    <w:rsid w:val="00F57E16"/>
    <w:rsid w:val="00F64ED7"/>
    <w:rsid w:val="00F674EF"/>
    <w:rsid w:val="00F707A9"/>
    <w:rsid w:val="00F71B8F"/>
    <w:rsid w:val="00F76691"/>
    <w:rsid w:val="00F85724"/>
    <w:rsid w:val="00F90F70"/>
    <w:rsid w:val="00F930EF"/>
    <w:rsid w:val="00F948F2"/>
    <w:rsid w:val="00FA12CF"/>
    <w:rsid w:val="00FA2405"/>
    <w:rsid w:val="00FB0B39"/>
    <w:rsid w:val="00FB1C49"/>
    <w:rsid w:val="00FB474C"/>
    <w:rsid w:val="00FB7A37"/>
    <w:rsid w:val="00FC01ED"/>
    <w:rsid w:val="00FC1C95"/>
    <w:rsid w:val="00FC567A"/>
    <w:rsid w:val="00FD5BBE"/>
    <w:rsid w:val="00FE40EF"/>
    <w:rsid w:val="00FE412F"/>
    <w:rsid w:val="00FE42F8"/>
    <w:rsid w:val="00FE44DD"/>
    <w:rsid w:val="00FE7D9A"/>
    <w:rsid w:val="00FF180D"/>
    <w:rsid w:val="00FF6DAF"/>
    <w:rsid w:val="430F4898"/>
    <w:rsid w:val="49C8B167"/>
    <w:rsid w:val="5BDABEAD"/>
    <w:rsid w:val="7F09BDE9"/>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71C703"/>
  <w15:docId w15:val="{E4149004-E685-41D3-9E05-C7E989D21F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34" w:qFormat="1"/>
    <w:lsdException w:name="Quote" w:uiPriority="29" w:qFormat="1"/>
    <w:lsdException w:name="Intense Quote"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qFormat/>
    <w:rsid w:val="00712C5C"/>
    <w:pPr>
      <w:spacing w:after="170"/>
    </w:pPr>
    <w:rPr>
      <w:sz w:val="19"/>
      <w:szCs w:val="19"/>
      <w:lang w:eastAsia="en-US"/>
    </w:rPr>
  </w:style>
  <w:style w:type="paragraph" w:styleId="Heading1">
    <w:name w:val="heading 1"/>
    <w:next w:val="BodyText"/>
    <w:link w:val="Heading1Char"/>
    <w:qFormat/>
    <w:rsid w:val="002071F5"/>
    <w:pPr>
      <w:keepNext/>
      <w:keepLines/>
      <w:spacing w:before="360" w:after="100" w:line="280" w:lineRule="atLeast"/>
      <w:outlineLvl w:val="0"/>
    </w:pPr>
    <w:rPr>
      <w:rFonts w:eastAsia="Times New Roman" w:cs="Arial"/>
      <w:b/>
      <w:bCs/>
      <w:caps/>
      <w:color w:val="000000"/>
      <w:sz w:val="24"/>
      <w:szCs w:val="24"/>
    </w:rPr>
  </w:style>
  <w:style w:type="paragraph" w:styleId="Heading2">
    <w:name w:val="heading 2"/>
    <w:next w:val="BodyText"/>
    <w:link w:val="Heading2Char"/>
    <w:qFormat/>
    <w:rsid w:val="00636744"/>
    <w:pPr>
      <w:numPr>
        <w:numId w:val="4"/>
      </w:numPr>
      <w:spacing w:before="200" w:after="60"/>
      <w:ind w:left="284" w:hanging="284"/>
      <w:outlineLvl w:val="1"/>
    </w:pPr>
    <w:rPr>
      <w:rFonts w:eastAsia="Times New Roman" w:cs="Arial"/>
      <w:b/>
      <w:bCs/>
      <w:caps/>
      <w:color w:val="000000"/>
      <w:sz w:val="22"/>
      <w:szCs w:val="22"/>
    </w:rPr>
  </w:style>
  <w:style w:type="paragraph" w:styleId="Heading3">
    <w:name w:val="heading 3"/>
    <w:next w:val="BodyText"/>
    <w:link w:val="Heading3Char"/>
    <w:qFormat/>
    <w:rsid w:val="00F06A87"/>
    <w:pPr>
      <w:keepNext/>
      <w:spacing w:before="180" w:after="60" w:line="240" w:lineRule="atLeast"/>
      <w:outlineLvl w:val="2"/>
    </w:pPr>
    <w:rPr>
      <w:rFonts w:eastAsia="Times New Roman" w:cs="Arial"/>
      <w:b/>
      <w:bCs/>
      <w:caps/>
      <w:color w:val="000000"/>
    </w:rPr>
  </w:style>
  <w:style w:type="paragraph" w:styleId="Heading4">
    <w:name w:val="heading 4"/>
    <w:next w:val="BodyText"/>
    <w:link w:val="Heading4Char"/>
    <w:qFormat/>
    <w:rsid w:val="00C17E92"/>
    <w:pPr>
      <w:keepNext/>
      <w:spacing w:before="140" w:after="60" w:line="230" w:lineRule="atLeast"/>
      <w:outlineLvl w:val="3"/>
    </w:pPr>
    <w:rPr>
      <w:rFonts w:eastAsia="Times New Roman" w:cs="Arial"/>
      <w:b/>
      <w:bCs/>
      <w:color w:val="000000"/>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071F5"/>
    <w:rPr>
      <w:rFonts w:eastAsia="Times New Roman" w:cs="Arial"/>
      <w:b/>
      <w:bCs/>
      <w:caps/>
      <w:color w:val="000000"/>
      <w:sz w:val="24"/>
      <w:szCs w:val="24"/>
      <w:lang w:val="en-AU" w:eastAsia="en-AU" w:bidi="ar-SA"/>
    </w:rPr>
  </w:style>
  <w:style w:type="paragraph" w:styleId="Title">
    <w:name w:val="Title"/>
    <w:aliases w:val="Policy Title"/>
    <w:next w:val="Normal"/>
    <w:link w:val="TitleChar"/>
    <w:uiPriority w:val="1"/>
    <w:qFormat/>
    <w:rsid w:val="002071F5"/>
    <w:pPr>
      <w:pBdr>
        <w:bottom w:val="single" w:sz="4" w:space="1" w:color="auto"/>
      </w:pBdr>
      <w:spacing w:after="60" w:line="320" w:lineRule="atLeast"/>
    </w:pPr>
    <w:rPr>
      <w:rFonts w:eastAsia="Times New Roman" w:cs="Arial"/>
      <w:b/>
      <w:bCs/>
      <w:caps/>
      <w:color w:val="000000"/>
      <w:sz w:val="28"/>
      <w:szCs w:val="28"/>
      <w:lang w:eastAsia="en-US"/>
    </w:rPr>
  </w:style>
  <w:style w:type="character" w:customStyle="1" w:styleId="TitleChar">
    <w:name w:val="Title Char"/>
    <w:aliases w:val="Policy Title Char"/>
    <w:basedOn w:val="DefaultParagraphFont"/>
    <w:link w:val="Title"/>
    <w:uiPriority w:val="1"/>
    <w:rsid w:val="002071F5"/>
    <w:rPr>
      <w:rFonts w:eastAsia="Times New Roman" w:cs="Arial"/>
      <w:b/>
      <w:bCs/>
      <w:caps/>
      <w:color w:val="000000"/>
      <w:sz w:val="28"/>
      <w:szCs w:val="28"/>
      <w:lang w:val="en-AU" w:eastAsia="en-US" w:bidi="ar-SA"/>
    </w:rPr>
  </w:style>
  <w:style w:type="paragraph" w:customStyle="1" w:styleId="Bullets2">
    <w:name w:val="Bullets 2"/>
    <w:qFormat/>
    <w:rsid w:val="00636744"/>
    <w:pPr>
      <w:numPr>
        <w:ilvl w:val="1"/>
        <w:numId w:val="3"/>
      </w:numPr>
      <w:spacing w:after="60" w:line="260" w:lineRule="atLeast"/>
    </w:pPr>
    <w:rPr>
      <w:szCs w:val="19"/>
    </w:rPr>
  </w:style>
  <w:style w:type="paragraph" w:customStyle="1" w:styleId="Attachment1">
    <w:name w:val="Attachment 1"/>
    <w:next w:val="Attachment2"/>
    <w:qFormat/>
    <w:rsid w:val="00EF0934"/>
    <w:pPr>
      <w:pageBreakBefore/>
      <w:spacing w:after="40"/>
    </w:pPr>
    <w:rPr>
      <w:rFonts w:eastAsia="Times New Roman" w:cs="Arial"/>
      <w:b/>
      <w:bCs/>
      <w:caps/>
      <w:color w:val="000000"/>
      <w:sz w:val="24"/>
      <w:szCs w:val="24"/>
      <w:lang w:eastAsia="en-US"/>
    </w:rPr>
  </w:style>
  <w:style w:type="paragraph" w:styleId="BodyText">
    <w:name w:val="Body Text"/>
    <w:link w:val="BodyTextChar"/>
    <w:qFormat/>
    <w:rsid w:val="00C25A43"/>
    <w:pPr>
      <w:spacing w:before="60" w:after="170" w:line="260" w:lineRule="atLeast"/>
    </w:pPr>
    <w:rPr>
      <w:szCs w:val="19"/>
    </w:rPr>
  </w:style>
  <w:style w:type="character" w:customStyle="1" w:styleId="BodyTextChar">
    <w:name w:val="Body Text Char"/>
    <w:basedOn w:val="DefaultParagraphFont"/>
    <w:link w:val="BodyText"/>
    <w:rsid w:val="00C25A43"/>
    <w:rPr>
      <w:szCs w:val="19"/>
      <w:lang w:val="en-AU" w:eastAsia="en-AU" w:bidi="ar-SA"/>
    </w:rPr>
  </w:style>
  <w:style w:type="character" w:customStyle="1" w:styleId="Heading2Char">
    <w:name w:val="Heading 2 Char"/>
    <w:basedOn w:val="DefaultParagraphFont"/>
    <w:link w:val="Heading2"/>
    <w:rsid w:val="00636744"/>
    <w:rPr>
      <w:rFonts w:eastAsia="Times New Roman" w:cs="Arial"/>
      <w:b/>
      <w:bCs/>
      <w:caps/>
      <w:color w:val="000000"/>
      <w:sz w:val="22"/>
      <w:szCs w:val="22"/>
      <w:lang w:val="en-AU" w:eastAsia="en-AU" w:bidi="ar-SA"/>
    </w:rPr>
  </w:style>
  <w:style w:type="character" w:customStyle="1" w:styleId="Heading3Char">
    <w:name w:val="Heading 3 Char"/>
    <w:basedOn w:val="DefaultParagraphFont"/>
    <w:link w:val="Heading3"/>
    <w:rsid w:val="00F06A87"/>
    <w:rPr>
      <w:rFonts w:eastAsia="Times New Roman" w:cs="Arial"/>
      <w:b/>
      <w:bCs/>
      <w:caps/>
      <w:color w:val="000000"/>
      <w:lang w:val="en-AU" w:eastAsia="en-AU" w:bidi="ar-SA"/>
    </w:rPr>
  </w:style>
  <w:style w:type="character" w:customStyle="1" w:styleId="Heading4Char">
    <w:name w:val="Heading 4 Char"/>
    <w:basedOn w:val="DefaultParagraphFont"/>
    <w:link w:val="Heading4"/>
    <w:rsid w:val="00C17E92"/>
    <w:rPr>
      <w:rFonts w:eastAsia="Times New Roman" w:cs="Arial"/>
      <w:b/>
      <w:bCs/>
      <w:color w:val="000000"/>
      <w:szCs w:val="19"/>
      <w:lang w:val="en-AU" w:eastAsia="en-AU" w:bidi="ar-SA"/>
    </w:rPr>
  </w:style>
  <w:style w:type="numbering" w:customStyle="1" w:styleId="Bullets">
    <w:name w:val="Bullets"/>
    <w:uiPriority w:val="99"/>
    <w:locked/>
    <w:rsid w:val="00764088"/>
    <w:pPr>
      <w:numPr>
        <w:numId w:val="1"/>
      </w:numPr>
    </w:pPr>
  </w:style>
  <w:style w:type="paragraph" w:customStyle="1" w:styleId="Bullets1">
    <w:name w:val="Bullets 1"/>
    <w:qFormat/>
    <w:rsid w:val="00636744"/>
    <w:pPr>
      <w:numPr>
        <w:numId w:val="3"/>
      </w:numPr>
      <w:spacing w:after="60" w:line="260" w:lineRule="atLeast"/>
    </w:pPr>
    <w:rPr>
      <w:szCs w:val="19"/>
    </w:rPr>
  </w:style>
  <w:style w:type="paragraph" w:styleId="Header">
    <w:name w:val="header"/>
    <w:basedOn w:val="Normal"/>
    <w:link w:val="HeaderChar"/>
    <w:uiPriority w:val="99"/>
    <w:unhideWhenUsed/>
    <w:rsid w:val="002D4B54"/>
    <w:pPr>
      <w:tabs>
        <w:tab w:val="center" w:pos="4513"/>
        <w:tab w:val="right" w:pos="9026"/>
      </w:tabs>
      <w:spacing w:after="0"/>
    </w:pPr>
  </w:style>
  <w:style w:type="character" w:customStyle="1" w:styleId="HeaderChar">
    <w:name w:val="Header Char"/>
    <w:basedOn w:val="DefaultParagraphFont"/>
    <w:link w:val="Header"/>
    <w:uiPriority w:val="99"/>
    <w:rsid w:val="002D4B54"/>
  </w:style>
  <w:style w:type="paragraph" w:styleId="Footer">
    <w:name w:val="footer"/>
    <w:basedOn w:val="Normal"/>
    <w:link w:val="FooterChar"/>
    <w:uiPriority w:val="99"/>
    <w:unhideWhenUsed/>
    <w:rsid w:val="00F03AC2"/>
    <w:pPr>
      <w:tabs>
        <w:tab w:val="center" w:pos="4513"/>
        <w:tab w:val="right" w:pos="9026"/>
      </w:tabs>
      <w:spacing w:after="0"/>
    </w:pPr>
    <w:rPr>
      <w:rFonts w:cs="Arial"/>
      <w:sz w:val="16"/>
      <w:szCs w:val="16"/>
    </w:rPr>
  </w:style>
  <w:style w:type="character" w:customStyle="1" w:styleId="FooterChar">
    <w:name w:val="Footer Char"/>
    <w:basedOn w:val="DefaultParagraphFont"/>
    <w:link w:val="Footer"/>
    <w:uiPriority w:val="99"/>
    <w:rsid w:val="00F03AC2"/>
    <w:rPr>
      <w:rFonts w:cs="Arial"/>
      <w:sz w:val="16"/>
      <w:szCs w:val="16"/>
    </w:rPr>
  </w:style>
  <w:style w:type="table" w:styleId="TableGrid">
    <w:name w:val="Table Grid"/>
    <w:basedOn w:val="TableNormal"/>
    <w:uiPriority w:val="59"/>
    <w:locked/>
    <w:rsid w:val="00A25B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ndatory">
    <w:name w:val="Mandatory"/>
    <w:qFormat/>
    <w:rsid w:val="002071F5"/>
    <w:pPr>
      <w:spacing w:after="720" w:line="230" w:lineRule="atLeast"/>
    </w:pPr>
    <w:rPr>
      <w:rFonts w:eastAsia="Times New Roman" w:cs="Arial"/>
      <w:b/>
      <w:bCs/>
      <w:color w:val="000000"/>
      <w:sz w:val="19"/>
      <w:szCs w:val="19"/>
    </w:rPr>
  </w:style>
  <w:style w:type="paragraph" w:customStyle="1" w:styleId="Attachment2">
    <w:name w:val="Attachment 2"/>
    <w:next w:val="BodyText"/>
    <w:qFormat/>
    <w:rsid w:val="00AD7668"/>
    <w:pPr>
      <w:spacing w:after="720"/>
    </w:pPr>
    <w:rPr>
      <w:rFonts w:eastAsia="Times New Roman" w:cs="Arial"/>
      <w:b/>
      <w:bCs/>
      <w:color w:val="000000"/>
      <w:sz w:val="24"/>
      <w:szCs w:val="24"/>
      <w:lang w:eastAsia="en-US"/>
    </w:rPr>
  </w:style>
  <w:style w:type="paragraph" w:customStyle="1" w:styleId="Bullets3">
    <w:name w:val="Bullets 3"/>
    <w:qFormat/>
    <w:rsid w:val="00636744"/>
    <w:pPr>
      <w:numPr>
        <w:ilvl w:val="2"/>
        <w:numId w:val="3"/>
      </w:numPr>
      <w:spacing w:after="60" w:line="260" w:lineRule="atLeast"/>
      <w:ind w:left="681" w:hanging="227"/>
    </w:pPr>
    <w:rPr>
      <w:szCs w:val="19"/>
    </w:rPr>
  </w:style>
  <w:style w:type="paragraph" w:customStyle="1" w:styleId="BodyText3ptAfter">
    <w:name w:val="Body Text 3pt After"/>
    <w:basedOn w:val="BodyText"/>
    <w:qFormat/>
    <w:rsid w:val="00C25A43"/>
    <w:pPr>
      <w:spacing w:after="60"/>
    </w:pPr>
  </w:style>
  <w:style w:type="paragraph" w:styleId="BalloonText">
    <w:name w:val="Balloon Text"/>
    <w:basedOn w:val="Normal"/>
    <w:link w:val="BalloonTextChar"/>
    <w:uiPriority w:val="99"/>
    <w:semiHidden/>
    <w:unhideWhenUsed/>
    <w:rsid w:val="002A02CA"/>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2A02CA"/>
    <w:rPr>
      <w:rFonts w:ascii="Tahoma" w:hAnsi="Tahoma" w:cs="Tahoma"/>
      <w:sz w:val="16"/>
      <w:szCs w:val="16"/>
    </w:rPr>
  </w:style>
  <w:style w:type="character" w:styleId="Hyperlink">
    <w:name w:val="Hyperlink"/>
    <w:unhideWhenUsed/>
    <w:rsid w:val="00316F5E"/>
    <w:rPr>
      <w:color w:val="0000FF"/>
      <w:u w:val="single"/>
    </w:rPr>
  </w:style>
  <w:style w:type="paragraph" w:styleId="FootnoteText">
    <w:name w:val="footnote text"/>
    <w:basedOn w:val="Normal"/>
    <w:link w:val="FootnoteTextChar"/>
    <w:uiPriority w:val="99"/>
    <w:semiHidden/>
    <w:unhideWhenUsed/>
    <w:rsid w:val="00920DBA"/>
    <w:pPr>
      <w:spacing w:after="0"/>
    </w:pPr>
    <w:rPr>
      <w:rFonts w:eastAsia="Times New Roman"/>
      <w:snapToGrid w:val="0"/>
      <w:sz w:val="20"/>
      <w:szCs w:val="20"/>
    </w:rPr>
  </w:style>
  <w:style w:type="character" w:customStyle="1" w:styleId="FootnoteTextChar">
    <w:name w:val="Footnote Text Char"/>
    <w:basedOn w:val="DefaultParagraphFont"/>
    <w:link w:val="FootnoteText"/>
    <w:uiPriority w:val="99"/>
    <w:semiHidden/>
    <w:rsid w:val="00920DBA"/>
    <w:rPr>
      <w:rFonts w:eastAsia="Times New Roman" w:cs="Times New Roman"/>
      <w:snapToGrid w:val="0"/>
      <w:sz w:val="20"/>
      <w:szCs w:val="20"/>
    </w:rPr>
  </w:style>
  <w:style w:type="character" w:styleId="FootnoteReference">
    <w:name w:val="footnote reference"/>
    <w:uiPriority w:val="99"/>
    <w:semiHidden/>
    <w:unhideWhenUsed/>
    <w:rsid w:val="00920DBA"/>
    <w:rPr>
      <w:vertAlign w:val="superscript"/>
    </w:rPr>
  </w:style>
  <w:style w:type="paragraph" w:customStyle="1" w:styleId="AttachmentNumberedHeading1">
    <w:name w:val="Attachment Numbered Heading 1"/>
    <w:qFormat/>
    <w:rsid w:val="007969AD"/>
    <w:pPr>
      <w:numPr>
        <w:numId w:val="9"/>
      </w:numPr>
      <w:spacing w:before="200" w:after="60"/>
    </w:pPr>
    <w:rPr>
      <w:rFonts w:ascii="Arial Bold" w:eastAsia="Times New Roman" w:hAnsi="Arial Bold" w:cs="Arial"/>
      <w:b/>
      <w:bCs/>
      <w:color w:val="000000"/>
      <w:sz w:val="22"/>
      <w:szCs w:val="22"/>
    </w:rPr>
  </w:style>
  <w:style w:type="paragraph" w:customStyle="1" w:styleId="AttachmentNumberedHeading2">
    <w:name w:val="Attachment Numbered Heading 2"/>
    <w:next w:val="BodyText"/>
    <w:qFormat/>
    <w:rsid w:val="001B03C4"/>
    <w:pPr>
      <w:numPr>
        <w:ilvl w:val="1"/>
        <w:numId w:val="9"/>
      </w:numPr>
      <w:spacing w:before="140" w:line="260" w:lineRule="atLeast"/>
    </w:pPr>
    <w:rPr>
      <w:rFonts w:eastAsia="Times New Roman" w:cs="Arial"/>
      <w:b/>
      <w:bCs/>
      <w:color w:val="000000"/>
    </w:rPr>
  </w:style>
  <w:style w:type="paragraph" w:customStyle="1" w:styleId="Tablebullets">
    <w:name w:val="Table bullets"/>
    <w:basedOn w:val="Normal"/>
    <w:qFormat/>
    <w:rsid w:val="00883C68"/>
    <w:pPr>
      <w:numPr>
        <w:numId w:val="11"/>
      </w:numPr>
      <w:tabs>
        <w:tab w:val="left" w:pos="284"/>
      </w:tabs>
      <w:spacing w:before="40" w:after="40" w:line="260" w:lineRule="atLeast"/>
      <w:ind w:left="284" w:hanging="284"/>
    </w:pPr>
    <w:rPr>
      <w:rFonts w:eastAsia="Times New Roman" w:cs="Tms Rmn"/>
      <w:snapToGrid w:val="0"/>
      <w:sz w:val="20"/>
      <w:szCs w:val="20"/>
      <w:lang w:val="en-GB"/>
    </w:rPr>
  </w:style>
  <w:style w:type="paragraph" w:customStyle="1" w:styleId="Tablecolumnhead">
    <w:name w:val="Table column head"/>
    <w:basedOn w:val="Normal"/>
    <w:qFormat/>
    <w:rsid w:val="00883C68"/>
    <w:pPr>
      <w:spacing w:before="40" w:after="40"/>
    </w:pPr>
    <w:rPr>
      <w:rFonts w:eastAsia="Times New Roman" w:cs="Tms Rmn"/>
      <w:b/>
      <w:snapToGrid w:val="0"/>
      <w:sz w:val="20"/>
      <w:szCs w:val="20"/>
      <w:lang w:val="en-GB"/>
    </w:rPr>
  </w:style>
  <w:style w:type="paragraph" w:customStyle="1" w:styleId="Tabletext">
    <w:name w:val="Table text"/>
    <w:basedOn w:val="Normal"/>
    <w:qFormat/>
    <w:rsid w:val="00883C68"/>
    <w:pPr>
      <w:spacing w:before="40" w:after="40" w:line="260" w:lineRule="atLeast"/>
    </w:pPr>
    <w:rPr>
      <w:rFonts w:eastAsia="Times New Roman" w:cs="Tms Rmn"/>
      <w:snapToGrid w:val="0"/>
      <w:sz w:val="20"/>
      <w:szCs w:val="20"/>
      <w:lang w:val="en-GB"/>
    </w:rPr>
  </w:style>
  <w:style w:type="paragraph" w:customStyle="1" w:styleId="BodyText85ptBefore">
    <w:name w:val="Body Text 8.5pt Before"/>
    <w:basedOn w:val="BodyText3ptAfter"/>
    <w:qFormat/>
    <w:rsid w:val="007969AD"/>
    <w:pPr>
      <w:spacing w:before="170"/>
    </w:pPr>
  </w:style>
  <w:style w:type="character" w:styleId="FollowedHyperlink">
    <w:name w:val="FollowedHyperlink"/>
    <w:basedOn w:val="DefaultParagraphFont"/>
    <w:uiPriority w:val="99"/>
    <w:semiHidden/>
    <w:unhideWhenUsed/>
    <w:rsid w:val="00116DAA"/>
    <w:rPr>
      <w:color w:val="800080" w:themeColor="followedHyperlink"/>
      <w:u w:val="single"/>
    </w:rPr>
  </w:style>
  <w:style w:type="paragraph" w:styleId="ListParagraph">
    <w:name w:val="List Paragraph"/>
    <w:basedOn w:val="Normal"/>
    <w:uiPriority w:val="34"/>
    <w:qFormat/>
    <w:rsid w:val="00A60B9C"/>
    <w:pPr>
      <w:spacing w:after="200" w:line="276" w:lineRule="auto"/>
      <w:ind w:left="720"/>
      <w:contextualSpacing/>
    </w:pPr>
    <w:rPr>
      <w:rFonts w:ascii="Corbel" w:eastAsiaTheme="minorHAnsi" w:hAnsi="Corbel" w:cstheme="minorBidi"/>
      <w:sz w:val="22"/>
      <w:szCs w:val="22"/>
    </w:rPr>
  </w:style>
  <w:style w:type="character" w:styleId="CommentReference">
    <w:name w:val="annotation reference"/>
    <w:basedOn w:val="DefaultParagraphFont"/>
    <w:uiPriority w:val="99"/>
    <w:semiHidden/>
    <w:unhideWhenUsed/>
    <w:rsid w:val="00A60B9C"/>
    <w:rPr>
      <w:sz w:val="16"/>
      <w:szCs w:val="16"/>
    </w:rPr>
  </w:style>
  <w:style w:type="paragraph" w:styleId="CommentText">
    <w:name w:val="annotation text"/>
    <w:basedOn w:val="Normal"/>
    <w:link w:val="CommentTextChar"/>
    <w:uiPriority w:val="99"/>
    <w:semiHidden/>
    <w:unhideWhenUsed/>
    <w:rsid w:val="00A60B9C"/>
    <w:rPr>
      <w:sz w:val="20"/>
      <w:szCs w:val="20"/>
    </w:rPr>
  </w:style>
  <w:style w:type="character" w:customStyle="1" w:styleId="CommentTextChar">
    <w:name w:val="Comment Text Char"/>
    <w:basedOn w:val="DefaultParagraphFont"/>
    <w:link w:val="CommentText"/>
    <w:uiPriority w:val="99"/>
    <w:semiHidden/>
    <w:rsid w:val="00A60B9C"/>
    <w:rPr>
      <w:lang w:eastAsia="en-US"/>
    </w:rPr>
  </w:style>
  <w:style w:type="paragraph" w:styleId="CommentSubject">
    <w:name w:val="annotation subject"/>
    <w:basedOn w:val="CommentText"/>
    <w:next w:val="CommentText"/>
    <w:link w:val="CommentSubjectChar"/>
    <w:uiPriority w:val="99"/>
    <w:semiHidden/>
    <w:unhideWhenUsed/>
    <w:rsid w:val="00A60B9C"/>
    <w:rPr>
      <w:b/>
      <w:bCs/>
    </w:rPr>
  </w:style>
  <w:style w:type="character" w:customStyle="1" w:styleId="CommentSubjectChar">
    <w:name w:val="Comment Subject Char"/>
    <w:basedOn w:val="CommentTextChar"/>
    <w:link w:val="CommentSubject"/>
    <w:uiPriority w:val="99"/>
    <w:semiHidden/>
    <w:rsid w:val="00A60B9C"/>
    <w:rPr>
      <w:b/>
      <w:bCs/>
      <w:lang w:eastAsia="en-US"/>
    </w:rPr>
  </w:style>
  <w:style w:type="paragraph" w:customStyle="1" w:styleId="H1">
    <w:name w:val="H 1"/>
    <w:basedOn w:val="Heading1"/>
    <w:qFormat/>
    <w:rsid w:val="0096670E"/>
    <w:pPr>
      <w:spacing w:before="480" w:after="120" w:line="240" w:lineRule="auto"/>
    </w:pPr>
    <w:rPr>
      <w:rFonts w:asciiTheme="minorHAnsi" w:hAnsiTheme="minorHAnsi" w:cstheme="minorHAnsi"/>
      <w:color w:val="25408F"/>
      <w:sz w:val="32"/>
      <w:szCs w:val="32"/>
    </w:rPr>
  </w:style>
  <w:style w:type="paragraph" w:customStyle="1" w:styleId="H2">
    <w:name w:val="H 2"/>
    <w:basedOn w:val="Heading2"/>
    <w:qFormat/>
    <w:rsid w:val="00FA2405"/>
    <w:pPr>
      <w:spacing w:before="480" w:after="120"/>
    </w:pPr>
    <w:rPr>
      <w:rFonts w:asciiTheme="minorHAnsi" w:hAnsiTheme="minorHAnsi" w:cs="Calibri (Body)"/>
      <w:caps w:val="0"/>
      <w:color w:val="25408F"/>
      <w:sz w:val="32"/>
    </w:rPr>
  </w:style>
  <w:style w:type="paragraph" w:customStyle="1" w:styleId="H3">
    <w:name w:val="H 3"/>
    <w:basedOn w:val="Heading4"/>
    <w:qFormat/>
    <w:rsid w:val="00291E9C"/>
    <w:pPr>
      <w:tabs>
        <w:tab w:val="left" w:pos="7620"/>
      </w:tabs>
    </w:pPr>
    <w:rPr>
      <w:rFonts w:asciiTheme="minorHAnsi" w:hAnsiTheme="minorHAnsi" w:cs="Calibri (Body)"/>
      <w:b w:val="0"/>
      <w:bCs w:val="0"/>
      <w:caps/>
      <w:color w:val="25408F"/>
      <w:sz w:val="28"/>
      <w:szCs w:val="28"/>
    </w:rPr>
  </w:style>
  <w:style w:type="paragraph" w:customStyle="1" w:styleId="BodyTextBullet1">
    <w:name w:val="Body Text Bullet 1"/>
    <w:basedOn w:val="Normal"/>
    <w:autoRedefine/>
    <w:qFormat/>
    <w:rsid w:val="007349AE"/>
    <w:pPr>
      <w:numPr>
        <w:numId w:val="25"/>
      </w:numPr>
      <w:spacing w:after="120"/>
      <w:contextualSpacing/>
    </w:pPr>
    <w:rPr>
      <w:rFonts w:ascii="TheSansB W3 Light" w:eastAsiaTheme="minorHAnsi" w:hAnsi="TheSansB W3 Light" w:cstheme="minorBidi"/>
      <w:sz w:val="20"/>
      <w:szCs w:val="24"/>
    </w:rPr>
  </w:style>
  <w:style w:type="paragraph" w:customStyle="1" w:styleId="BodyTextBullet2">
    <w:name w:val="Body Text Bullet 2"/>
    <w:basedOn w:val="BodyTextBullet1"/>
    <w:autoRedefine/>
    <w:qFormat/>
    <w:rsid w:val="00BF7F20"/>
    <w:pPr>
      <w:numPr>
        <w:ilvl w:val="1"/>
      </w:numPr>
    </w:pPr>
  </w:style>
  <w:style w:type="paragraph" w:customStyle="1" w:styleId="BodyTextBullet3">
    <w:name w:val="Body Text Bullet 3"/>
    <w:basedOn w:val="BodyTextBullet2"/>
    <w:autoRedefine/>
    <w:qFormat/>
    <w:rsid w:val="00BF7F20"/>
    <w:pPr>
      <w:numPr>
        <w:ilvl w:val="2"/>
      </w:numPr>
    </w:pPr>
  </w:style>
  <w:style w:type="numbering" w:customStyle="1" w:styleId="BodyList">
    <w:name w:val="Body List"/>
    <w:uiPriority w:val="99"/>
    <w:rsid w:val="00BF7F20"/>
    <w:pPr>
      <w:numPr>
        <w:numId w:val="21"/>
      </w:numPr>
    </w:pPr>
  </w:style>
  <w:style w:type="character" w:customStyle="1" w:styleId="RefertoSourceDefinitionsAttachmentChar">
    <w:name w:val="Refer to Source/Definitions/Attachment Char"/>
    <w:basedOn w:val="DefaultParagraphFont"/>
    <w:link w:val="RefertoSourceDefinitionsAttachment"/>
    <w:locked/>
    <w:rsid w:val="0042570D"/>
    <w:rPr>
      <w:rFonts w:ascii="TheSansB W6 SemiBold" w:hAnsi="TheSansB W6 SemiBold"/>
      <w:i/>
      <w:color w:val="EE4158"/>
      <w:szCs w:val="24"/>
    </w:rPr>
  </w:style>
  <w:style w:type="paragraph" w:customStyle="1" w:styleId="RefertoSourceDefinitionsAttachment">
    <w:name w:val="Refer to Source/Definitions/Attachment"/>
    <w:basedOn w:val="Normal"/>
    <w:link w:val="RefertoSourceDefinitionsAttachmentChar"/>
    <w:autoRedefine/>
    <w:qFormat/>
    <w:rsid w:val="0042570D"/>
    <w:pPr>
      <w:spacing w:after="120"/>
      <w:ind w:left="1276"/>
    </w:pPr>
    <w:rPr>
      <w:rFonts w:ascii="TheSansB W6 SemiBold" w:hAnsi="TheSansB W6 SemiBold"/>
      <w:i/>
      <w:color w:val="EE4158"/>
      <w:sz w:val="20"/>
      <w:szCs w:val="24"/>
      <w:lang w:eastAsia="en-AU"/>
    </w:rPr>
  </w:style>
  <w:style w:type="paragraph" w:customStyle="1" w:styleId="Responsibilities">
    <w:name w:val="Responsibilities"/>
    <w:basedOn w:val="Heading1"/>
    <w:autoRedefine/>
    <w:qFormat/>
    <w:rsid w:val="0042570D"/>
    <w:pPr>
      <w:framePr w:hSpace="180" w:wrap="around" w:vAnchor="text" w:hAnchor="page" w:x="2139" w:y="69"/>
      <w:spacing w:before="120" w:after="0" w:line="240" w:lineRule="auto"/>
      <w:outlineLvl w:val="9"/>
    </w:pPr>
    <w:rPr>
      <w:rFonts w:ascii="Juhl" w:eastAsiaTheme="majorEastAsia" w:hAnsi="Juhl" w:cstheme="majorBidi"/>
      <w:b w:val="0"/>
      <w:color w:val="9BBB59" w:themeColor="accent3"/>
      <w:szCs w:val="28"/>
      <w:lang w:eastAsia="en-US"/>
    </w:rPr>
  </w:style>
  <w:style w:type="character" w:customStyle="1" w:styleId="RegulationLawChar">
    <w:name w:val="Regulation/Law Char"/>
    <w:basedOn w:val="RefertoSourceDefinitionsAttachmentChar"/>
    <w:link w:val="RegulationLaw"/>
    <w:locked/>
    <w:rsid w:val="0042570D"/>
    <w:rPr>
      <w:rFonts w:ascii="TheSansB W6 SemiBold" w:hAnsi="TheSansB W6 SemiBold"/>
      <w:i/>
      <w:color w:val="548DD4" w:themeColor="text2" w:themeTint="99"/>
      <w:szCs w:val="24"/>
    </w:rPr>
  </w:style>
  <w:style w:type="paragraph" w:customStyle="1" w:styleId="RegulationLaw">
    <w:name w:val="Regulation/Law"/>
    <w:basedOn w:val="RefertoSourceDefinitionsAttachment"/>
    <w:link w:val="RegulationLawChar"/>
    <w:autoRedefine/>
    <w:qFormat/>
    <w:rsid w:val="0042570D"/>
    <w:rPr>
      <w:color w:val="548DD4" w:themeColor="text2" w:themeTint="99"/>
    </w:rPr>
  </w:style>
  <w:style w:type="character" w:customStyle="1" w:styleId="PolicyNameChar">
    <w:name w:val="Policy Name Char"/>
    <w:basedOn w:val="RefertoSourceDefinitionsAttachmentChar"/>
    <w:link w:val="PolicyName"/>
    <w:locked/>
    <w:rsid w:val="0042570D"/>
    <w:rPr>
      <w:rFonts w:ascii="TheSansB W6 SemiBold" w:hAnsi="TheSansB W6 SemiBold"/>
      <w:i/>
      <w:iCs/>
      <w:color w:val="8064A2" w:themeColor="accent4"/>
      <w:szCs w:val="24"/>
    </w:rPr>
  </w:style>
  <w:style w:type="paragraph" w:customStyle="1" w:styleId="PolicyName">
    <w:name w:val="Policy Name"/>
    <w:basedOn w:val="RefertoSourceDefinitionsAttachment"/>
    <w:link w:val="PolicyNameChar"/>
    <w:qFormat/>
    <w:rsid w:val="0042570D"/>
    <w:rPr>
      <w:iCs/>
      <w:color w:val="8064A2" w:themeColor="accent4"/>
    </w:rPr>
  </w:style>
  <w:style w:type="character" w:customStyle="1" w:styleId="GreenTableHeadingsChar">
    <w:name w:val="Green Table Headings Char"/>
    <w:basedOn w:val="DefaultParagraphFont"/>
    <w:link w:val="GreenTableHeadings"/>
    <w:locked/>
    <w:rsid w:val="0042570D"/>
    <w:rPr>
      <w:rFonts w:ascii="TheSansB W3 Light" w:hAnsi="TheSansB W3 Light"/>
      <w:b/>
      <w:color w:val="000000" w:themeColor="text1"/>
      <w:szCs w:val="24"/>
    </w:rPr>
  </w:style>
  <w:style w:type="paragraph" w:customStyle="1" w:styleId="GreenTableHeadings">
    <w:name w:val="Green Table Headings"/>
    <w:basedOn w:val="Normal"/>
    <w:link w:val="GreenTableHeadingsChar"/>
    <w:qFormat/>
    <w:rsid w:val="0042570D"/>
    <w:pPr>
      <w:framePr w:hSpace="180" w:wrap="around" w:vAnchor="text" w:hAnchor="page" w:x="2139" w:y="69"/>
      <w:spacing w:after="120"/>
      <w:ind w:left="113" w:right="113"/>
    </w:pPr>
    <w:rPr>
      <w:rFonts w:ascii="TheSansB W3 Light" w:hAnsi="TheSansB W3 Light"/>
      <w:b/>
      <w:color w:val="000000" w:themeColor="text1"/>
      <w:sz w:val="20"/>
      <w:szCs w:val="24"/>
      <w:lang w:eastAsia="en-AU"/>
    </w:rPr>
  </w:style>
  <w:style w:type="character" w:customStyle="1" w:styleId="BoldTickChar">
    <w:name w:val="Bold Tick Char"/>
    <w:basedOn w:val="DefaultParagraphFont"/>
    <w:link w:val="BoldTick"/>
    <w:locked/>
    <w:rsid w:val="0042570D"/>
    <w:rPr>
      <w:rFonts w:ascii="TheSansB W3 Light" w:hAnsi="TheSansB W3 Light"/>
      <w:b/>
      <w:szCs w:val="24"/>
    </w:rPr>
  </w:style>
  <w:style w:type="paragraph" w:customStyle="1" w:styleId="BoldTick">
    <w:name w:val="Bold Tick"/>
    <w:basedOn w:val="Normal"/>
    <w:link w:val="BoldTickChar"/>
    <w:qFormat/>
    <w:rsid w:val="0042570D"/>
    <w:pPr>
      <w:framePr w:hSpace="180" w:wrap="around" w:vAnchor="text" w:hAnchor="page" w:x="2139" w:y="69"/>
      <w:spacing w:after="120"/>
      <w:jc w:val="center"/>
    </w:pPr>
    <w:rPr>
      <w:rFonts w:ascii="TheSansB W3 Light" w:hAnsi="TheSansB W3 Light"/>
      <w:b/>
      <w:sz w:val="20"/>
      <w:szCs w:val="24"/>
      <w:lang w:eastAsia="en-AU"/>
    </w:rPr>
  </w:style>
  <w:style w:type="table" w:customStyle="1" w:styleId="TableGrid1">
    <w:name w:val="Table Grid1"/>
    <w:basedOn w:val="TableNormal"/>
    <w:uiPriority w:val="59"/>
    <w:rsid w:val="0042570D"/>
    <w:rPr>
      <w:rFonts w:asciiTheme="minorHAnsi" w:eastAsiaTheme="minorHAnsi" w:hAnsiTheme="minorHAnsi" w:cstheme="minorBidi"/>
      <w:sz w:val="22"/>
      <w:szCs w:val="22"/>
      <w:lang w:eastAsia="en-US"/>
    </w:rPr>
    <w:tblPr>
      <w:tblInd w:w="0" w:type="nil"/>
      <w:tblBorders>
        <w:top w:val="single" w:sz="4" w:space="0" w:color="B6BD37"/>
        <w:left w:val="single" w:sz="4" w:space="0" w:color="B6BD37"/>
        <w:bottom w:val="single" w:sz="4" w:space="0" w:color="B6BD37"/>
        <w:right w:val="single" w:sz="4" w:space="0" w:color="B6BD37"/>
        <w:insideH w:val="single" w:sz="4" w:space="0" w:color="B6BD37"/>
        <w:insideV w:val="single" w:sz="4" w:space="0" w:color="B6BD37"/>
      </w:tblBorders>
    </w:tblPr>
    <w:tblStylePr w:type="firstRow">
      <w:rPr>
        <w:rFonts w:ascii="TheSansB W3 Light" w:hAnsi="TheSansB W3 Light" w:cs="Times New Roman" w:hint="default"/>
        <w:b/>
        <w:color w:val="B6BD37"/>
        <w:sz w:val="20"/>
        <w:szCs w:val="20"/>
      </w:rPr>
      <w:tblPr/>
      <w:tcPr>
        <w:tcBorders>
          <w:top w:val="single" w:sz="4" w:space="0" w:color="B6BD37"/>
          <w:left w:val="single" w:sz="4" w:space="0" w:color="B6BD37"/>
          <w:bottom w:val="single" w:sz="4" w:space="0" w:color="B6BD37"/>
          <w:right w:val="single" w:sz="4" w:space="0" w:color="B6BD37"/>
          <w:insideH w:val="single" w:sz="4" w:space="0" w:color="B6BD37"/>
          <w:insideV w:val="single" w:sz="4" w:space="0" w:color="B6BD37"/>
          <w:tl2br w:val="nil"/>
          <w:tr2bl w:val="nil"/>
        </w:tcBorders>
      </w:tcPr>
    </w:tblStylePr>
  </w:style>
  <w:style w:type="paragraph" w:customStyle="1" w:styleId="BODYTEXTELAA">
    <w:name w:val="BODY TEXT ELAA"/>
    <w:basedOn w:val="Normal"/>
    <w:link w:val="BODYTEXTELAAChar"/>
    <w:autoRedefine/>
    <w:qFormat/>
    <w:rsid w:val="00C86B38"/>
    <w:pPr>
      <w:spacing w:after="120"/>
      <w:ind w:left="459" w:firstLine="720"/>
    </w:pPr>
    <w:rPr>
      <w:rFonts w:asciiTheme="minorHAnsi" w:eastAsiaTheme="minorHAnsi" w:hAnsiTheme="minorHAnsi" w:cstheme="minorHAnsi"/>
      <w:sz w:val="20"/>
      <w:szCs w:val="20"/>
    </w:rPr>
  </w:style>
  <w:style w:type="character" w:customStyle="1" w:styleId="BODYTEXTELAAChar">
    <w:name w:val="BODY TEXT ELAA Char"/>
    <w:basedOn w:val="DefaultParagraphFont"/>
    <w:link w:val="BODYTEXTELAA"/>
    <w:rsid w:val="00C86B38"/>
    <w:rPr>
      <w:rFonts w:asciiTheme="minorHAnsi" w:eastAsiaTheme="minorHAnsi" w:hAnsiTheme="minorHAnsi" w:cstheme="minorHAnsi"/>
      <w:lang w:eastAsia="en-US"/>
    </w:rPr>
  </w:style>
  <w:style w:type="paragraph" w:customStyle="1" w:styleId="PolicySub-Title">
    <w:name w:val="Policy Sub-Title"/>
    <w:basedOn w:val="Title"/>
    <w:autoRedefine/>
    <w:qFormat/>
    <w:rsid w:val="007E22E5"/>
    <w:pPr>
      <w:pBdr>
        <w:bottom w:val="none" w:sz="0" w:space="0" w:color="auto"/>
      </w:pBdr>
      <w:spacing w:after="0" w:line="240" w:lineRule="auto"/>
      <w:ind w:left="851" w:hanging="142"/>
      <w:contextualSpacing/>
    </w:pPr>
    <w:rPr>
      <w:rFonts w:asciiTheme="minorHAnsi" w:eastAsiaTheme="majorEastAsia" w:hAnsiTheme="minorHAnsi" w:cstheme="minorHAnsi"/>
      <w:caps w:val="0"/>
      <w:color w:val="244190"/>
      <w:spacing w:val="5"/>
      <w:kern w:val="28"/>
      <w:sz w:val="48"/>
      <w:szCs w:val="48"/>
    </w:rPr>
  </w:style>
  <w:style w:type="paragraph" w:customStyle="1" w:styleId="TopDiscliamer">
    <w:name w:val="Top Discliamer"/>
    <w:basedOn w:val="Normal"/>
    <w:link w:val="TopDiscliamerChar"/>
    <w:autoRedefine/>
    <w:qFormat/>
    <w:rsid w:val="007E22E5"/>
    <w:pPr>
      <w:spacing w:after="120"/>
      <w:ind w:right="567" w:firstLine="993"/>
      <w:jc w:val="both"/>
    </w:pPr>
    <w:rPr>
      <w:rFonts w:asciiTheme="minorHAnsi" w:eastAsiaTheme="minorHAnsi" w:hAnsiTheme="minorHAnsi" w:cstheme="minorHAnsi"/>
      <w:b/>
      <w:color w:val="244061" w:themeColor="accent1" w:themeShade="80"/>
      <w:sz w:val="32"/>
      <w:szCs w:val="32"/>
    </w:rPr>
  </w:style>
  <w:style w:type="character" w:customStyle="1" w:styleId="TopDiscliamerChar">
    <w:name w:val="Top Discliamer Char"/>
    <w:basedOn w:val="DefaultParagraphFont"/>
    <w:link w:val="TopDiscliamer"/>
    <w:rsid w:val="007E22E5"/>
    <w:rPr>
      <w:rFonts w:asciiTheme="minorHAnsi" w:eastAsiaTheme="minorHAnsi" w:hAnsiTheme="minorHAnsi" w:cstheme="minorHAnsi"/>
      <w:b/>
      <w:color w:val="244061" w:themeColor="accent1" w:themeShade="80"/>
      <w:sz w:val="32"/>
      <w:szCs w:val="32"/>
      <w:lang w:eastAsia="en-US"/>
    </w:rPr>
  </w:style>
  <w:style w:type="paragraph" w:styleId="NormalWeb">
    <w:name w:val="Normal (Web)"/>
    <w:basedOn w:val="Normal"/>
    <w:uiPriority w:val="99"/>
    <w:semiHidden/>
    <w:unhideWhenUsed/>
    <w:rsid w:val="007E22E5"/>
    <w:pPr>
      <w:spacing w:before="100" w:beforeAutospacing="1" w:after="100" w:afterAutospacing="1"/>
    </w:pPr>
    <w:rPr>
      <w:rFonts w:ascii="Times New Roman" w:eastAsia="Times New Roman" w:hAnsi="Times New Roman"/>
      <w:sz w:val="24"/>
      <w:szCs w:val="24"/>
      <w:lang w:eastAsia="en-AU"/>
    </w:rPr>
  </w:style>
  <w:style w:type="paragraph" w:customStyle="1" w:styleId="TableAttachmentTextBullet1">
    <w:name w:val="Table/Attachment Text Bullet 1"/>
    <w:basedOn w:val="Normal"/>
    <w:link w:val="TableAttachmentTextBullet1Char"/>
    <w:autoRedefine/>
    <w:qFormat/>
    <w:rsid w:val="00EC2865"/>
    <w:pPr>
      <w:spacing w:after="0"/>
      <w:ind w:left="720" w:hanging="360"/>
      <w:contextualSpacing/>
    </w:pPr>
    <w:rPr>
      <w:rFonts w:ascii="TheSansB W3 Light" w:eastAsia="Times New Roman" w:hAnsi="TheSansB W3 Light"/>
      <w:sz w:val="20"/>
      <w:szCs w:val="22"/>
    </w:rPr>
  </w:style>
  <w:style w:type="character" w:customStyle="1" w:styleId="TableAttachmentTextBullet1Char">
    <w:name w:val="Table/Attachment Text Bullet 1 Char"/>
    <w:basedOn w:val="DefaultParagraphFont"/>
    <w:link w:val="TableAttachmentTextBullet1"/>
    <w:rsid w:val="00EC2865"/>
    <w:rPr>
      <w:rFonts w:ascii="TheSansB W3 Light" w:eastAsia="Times New Roman" w:hAnsi="TheSansB W3 Light"/>
      <w:szCs w:val="22"/>
      <w:lang w:eastAsia="en-US"/>
    </w:rPr>
  </w:style>
  <w:style w:type="paragraph" w:customStyle="1" w:styleId="H10">
    <w:name w:val="H1"/>
    <w:basedOn w:val="Normal"/>
    <w:qFormat/>
    <w:rsid w:val="00EC2865"/>
    <w:pPr>
      <w:keepNext/>
      <w:keepLines/>
      <w:spacing w:before="480" w:after="120"/>
      <w:ind w:left="851"/>
      <w:outlineLvl w:val="0"/>
    </w:pPr>
    <w:rPr>
      <w:rFonts w:asciiTheme="minorHAnsi" w:eastAsiaTheme="majorEastAsia" w:hAnsiTheme="minorHAnsi" w:cstheme="minorHAnsi"/>
      <w:b/>
      <w:bCs/>
      <w:caps/>
      <w:color w:val="244190"/>
      <w:sz w:val="32"/>
      <w:szCs w:val="32"/>
    </w:rPr>
  </w:style>
  <w:style w:type="paragraph" w:customStyle="1" w:styleId="h30">
    <w:name w:val="h3"/>
    <w:basedOn w:val="Normal"/>
    <w:qFormat/>
    <w:rsid w:val="00EC2865"/>
    <w:pPr>
      <w:keepNext/>
      <w:keepLines/>
      <w:spacing w:before="240" w:after="120"/>
      <w:ind w:left="851"/>
      <w:outlineLvl w:val="0"/>
    </w:pPr>
    <w:rPr>
      <w:rFonts w:asciiTheme="minorHAnsi" w:eastAsiaTheme="majorEastAsia" w:hAnsiTheme="minorHAnsi" w:cstheme="minorHAnsi"/>
      <w:bCs/>
      <w:caps/>
      <w:color w:val="244190"/>
      <w:sz w:val="28"/>
      <w:szCs w:val="28"/>
    </w:rPr>
  </w:style>
  <w:style w:type="paragraph" w:customStyle="1" w:styleId="H">
    <w:name w:val="H"/>
    <w:basedOn w:val="H10"/>
    <w:qFormat/>
    <w:rsid w:val="00D129D4"/>
    <w:pPr>
      <w:spacing w:before="240"/>
    </w:pPr>
  </w:style>
  <w:style w:type="paragraph" w:customStyle="1" w:styleId="TableAttachmentTextBullet2">
    <w:name w:val="Table/Attachment Text Bullet 2"/>
    <w:basedOn w:val="TableAttachmentTextBullet1"/>
    <w:autoRedefine/>
    <w:qFormat/>
    <w:rsid w:val="004B7E65"/>
    <w:pPr>
      <w:spacing w:after="120"/>
      <w:ind w:left="1434" w:hanging="357"/>
    </w:pPr>
    <w:rPr>
      <w:rFonts w:eastAsiaTheme="minorHAnsi" w:cstheme="minorBidi"/>
    </w:rPr>
  </w:style>
  <w:style w:type="paragraph" w:customStyle="1" w:styleId="TableAttachmentTextBullet3">
    <w:name w:val="Table/Attachment Text Bullet 3"/>
    <w:basedOn w:val="TableAttachmentTextBullet2"/>
    <w:autoRedefine/>
    <w:qFormat/>
    <w:rsid w:val="004B7E65"/>
    <w:pPr>
      <w:ind w:left="2154"/>
    </w:pPr>
  </w:style>
  <w:style w:type="numbering" w:customStyle="1" w:styleId="TableAttachment">
    <w:name w:val="Table/Attachment"/>
    <w:uiPriority w:val="99"/>
    <w:rsid w:val="004B7E65"/>
    <w:pPr>
      <w:numPr>
        <w:numId w:val="30"/>
      </w:numPr>
    </w:pPr>
  </w:style>
  <w:style w:type="character" w:styleId="UnresolvedMention">
    <w:name w:val="Unresolved Mention"/>
    <w:basedOn w:val="DefaultParagraphFont"/>
    <w:uiPriority w:val="99"/>
    <w:semiHidden/>
    <w:unhideWhenUsed/>
    <w:rsid w:val="004B7E6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85806">
      <w:bodyDiv w:val="1"/>
      <w:marLeft w:val="0"/>
      <w:marRight w:val="0"/>
      <w:marTop w:val="0"/>
      <w:marBottom w:val="0"/>
      <w:divBdr>
        <w:top w:val="none" w:sz="0" w:space="0" w:color="auto"/>
        <w:left w:val="none" w:sz="0" w:space="0" w:color="auto"/>
        <w:bottom w:val="none" w:sz="0" w:space="0" w:color="auto"/>
        <w:right w:val="none" w:sz="0" w:space="0" w:color="auto"/>
      </w:divBdr>
    </w:div>
    <w:div w:id="78448765">
      <w:bodyDiv w:val="1"/>
      <w:marLeft w:val="0"/>
      <w:marRight w:val="0"/>
      <w:marTop w:val="0"/>
      <w:marBottom w:val="0"/>
      <w:divBdr>
        <w:top w:val="none" w:sz="0" w:space="0" w:color="auto"/>
        <w:left w:val="none" w:sz="0" w:space="0" w:color="auto"/>
        <w:bottom w:val="none" w:sz="0" w:space="0" w:color="auto"/>
        <w:right w:val="none" w:sz="0" w:space="0" w:color="auto"/>
      </w:divBdr>
    </w:div>
    <w:div w:id="109739337">
      <w:bodyDiv w:val="1"/>
      <w:marLeft w:val="0"/>
      <w:marRight w:val="0"/>
      <w:marTop w:val="0"/>
      <w:marBottom w:val="0"/>
      <w:divBdr>
        <w:top w:val="none" w:sz="0" w:space="0" w:color="auto"/>
        <w:left w:val="none" w:sz="0" w:space="0" w:color="auto"/>
        <w:bottom w:val="none" w:sz="0" w:space="0" w:color="auto"/>
        <w:right w:val="none" w:sz="0" w:space="0" w:color="auto"/>
      </w:divBdr>
    </w:div>
    <w:div w:id="148522439">
      <w:bodyDiv w:val="1"/>
      <w:marLeft w:val="0"/>
      <w:marRight w:val="0"/>
      <w:marTop w:val="0"/>
      <w:marBottom w:val="0"/>
      <w:divBdr>
        <w:top w:val="none" w:sz="0" w:space="0" w:color="auto"/>
        <w:left w:val="none" w:sz="0" w:space="0" w:color="auto"/>
        <w:bottom w:val="none" w:sz="0" w:space="0" w:color="auto"/>
        <w:right w:val="none" w:sz="0" w:space="0" w:color="auto"/>
      </w:divBdr>
    </w:div>
    <w:div w:id="193621566">
      <w:bodyDiv w:val="1"/>
      <w:marLeft w:val="0"/>
      <w:marRight w:val="0"/>
      <w:marTop w:val="0"/>
      <w:marBottom w:val="0"/>
      <w:divBdr>
        <w:top w:val="none" w:sz="0" w:space="0" w:color="auto"/>
        <w:left w:val="none" w:sz="0" w:space="0" w:color="auto"/>
        <w:bottom w:val="none" w:sz="0" w:space="0" w:color="auto"/>
        <w:right w:val="none" w:sz="0" w:space="0" w:color="auto"/>
      </w:divBdr>
    </w:div>
    <w:div w:id="197016598">
      <w:bodyDiv w:val="1"/>
      <w:marLeft w:val="0"/>
      <w:marRight w:val="0"/>
      <w:marTop w:val="0"/>
      <w:marBottom w:val="0"/>
      <w:divBdr>
        <w:top w:val="none" w:sz="0" w:space="0" w:color="auto"/>
        <w:left w:val="none" w:sz="0" w:space="0" w:color="auto"/>
        <w:bottom w:val="none" w:sz="0" w:space="0" w:color="auto"/>
        <w:right w:val="none" w:sz="0" w:space="0" w:color="auto"/>
      </w:divBdr>
    </w:div>
    <w:div w:id="211814976">
      <w:bodyDiv w:val="1"/>
      <w:marLeft w:val="0"/>
      <w:marRight w:val="0"/>
      <w:marTop w:val="0"/>
      <w:marBottom w:val="0"/>
      <w:divBdr>
        <w:top w:val="none" w:sz="0" w:space="0" w:color="auto"/>
        <w:left w:val="none" w:sz="0" w:space="0" w:color="auto"/>
        <w:bottom w:val="none" w:sz="0" w:space="0" w:color="auto"/>
        <w:right w:val="none" w:sz="0" w:space="0" w:color="auto"/>
      </w:divBdr>
    </w:div>
    <w:div w:id="276497474">
      <w:bodyDiv w:val="1"/>
      <w:marLeft w:val="0"/>
      <w:marRight w:val="0"/>
      <w:marTop w:val="0"/>
      <w:marBottom w:val="0"/>
      <w:divBdr>
        <w:top w:val="none" w:sz="0" w:space="0" w:color="auto"/>
        <w:left w:val="none" w:sz="0" w:space="0" w:color="auto"/>
        <w:bottom w:val="none" w:sz="0" w:space="0" w:color="auto"/>
        <w:right w:val="none" w:sz="0" w:space="0" w:color="auto"/>
      </w:divBdr>
    </w:div>
    <w:div w:id="315691688">
      <w:bodyDiv w:val="1"/>
      <w:marLeft w:val="0"/>
      <w:marRight w:val="0"/>
      <w:marTop w:val="0"/>
      <w:marBottom w:val="0"/>
      <w:divBdr>
        <w:top w:val="none" w:sz="0" w:space="0" w:color="auto"/>
        <w:left w:val="none" w:sz="0" w:space="0" w:color="auto"/>
        <w:bottom w:val="none" w:sz="0" w:space="0" w:color="auto"/>
        <w:right w:val="none" w:sz="0" w:space="0" w:color="auto"/>
      </w:divBdr>
    </w:div>
    <w:div w:id="337193131">
      <w:bodyDiv w:val="1"/>
      <w:marLeft w:val="0"/>
      <w:marRight w:val="0"/>
      <w:marTop w:val="0"/>
      <w:marBottom w:val="0"/>
      <w:divBdr>
        <w:top w:val="none" w:sz="0" w:space="0" w:color="auto"/>
        <w:left w:val="none" w:sz="0" w:space="0" w:color="auto"/>
        <w:bottom w:val="none" w:sz="0" w:space="0" w:color="auto"/>
        <w:right w:val="none" w:sz="0" w:space="0" w:color="auto"/>
      </w:divBdr>
    </w:div>
    <w:div w:id="356195778">
      <w:bodyDiv w:val="1"/>
      <w:marLeft w:val="0"/>
      <w:marRight w:val="0"/>
      <w:marTop w:val="0"/>
      <w:marBottom w:val="0"/>
      <w:divBdr>
        <w:top w:val="none" w:sz="0" w:space="0" w:color="auto"/>
        <w:left w:val="none" w:sz="0" w:space="0" w:color="auto"/>
        <w:bottom w:val="none" w:sz="0" w:space="0" w:color="auto"/>
        <w:right w:val="none" w:sz="0" w:space="0" w:color="auto"/>
      </w:divBdr>
    </w:div>
    <w:div w:id="460806439">
      <w:bodyDiv w:val="1"/>
      <w:marLeft w:val="0"/>
      <w:marRight w:val="0"/>
      <w:marTop w:val="0"/>
      <w:marBottom w:val="0"/>
      <w:divBdr>
        <w:top w:val="none" w:sz="0" w:space="0" w:color="auto"/>
        <w:left w:val="none" w:sz="0" w:space="0" w:color="auto"/>
        <w:bottom w:val="none" w:sz="0" w:space="0" w:color="auto"/>
        <w:right w:val="none" w:sz="0" w:space="0" w:color="auto"/>
      </w:divBdr>
    </w:div>
    <w:div w:id="466121524">
      <w:bodyDiv w:val="1"/>
      <w:marLeft w:val="0"/>
      <w:marRight w:val="0"/>
      <w:marTop w:val="0"/>
      <w:marBottom w:val="0"/>
      <w:divBdr>
        <w:top w:val="none" w:sz="0" w:space="0" w:color="auto"/>
        <w:left w:val="none" w:sz="0" w:space="0" w:color="auto"/>
        <w:bottom w:val="none" w:sz="0" w:space="0" w:color="auto"/>
        <w:right w:val="none" w:sz="0" w:space="0" w:color="auto"/>
      </w:divBdr>
    </w:div>
    <w:div w:id="527254100">
      <w:bodyDiv w:val="1"/>
      <w:marLeft w:val="0"/>
      <w:marRight w:val="0"/>
      <w:marTop w:val="0"/>
      <w:marBottom w:val="0"/>
      <w:divBdr>
        <w:top w:val="none" w:sz="0" w:space="0" w:color="auto"/>
        <w:left w:val="none" w:sz="0" w:space="0" w:color="auto"/>
        <w:bottom w:val="none" w:sz="0" w:space="0" w:color="auto"/>
        <w:right w:val="none" w:sz="0" w:space="0" w:color="auto"/>
      </w:divBdr>
    </w:div>
    <w:div w:id="604071139">
      <w:bodyDiv w:val="1"/>
      <w:marLeft w:val="0"/>
      <w:marRight w:val="0"/>
      <w:marTop w:val="0"/>
      <w:marBottom w:val="0"/>
      <w:divBdr>
        <w:top w:val="none" w:sz="0" w:space="0" w:color="auto"/>
        <w:left w:val="none" w:sz="0" w:space="0" w:color="auto"/>
        <w:bottom w:val="none" w:sz="0" w:space="0" w:color="auto"/>
        <w:right w:val="none" w:sz="0" w:space="0" w:color="auto"/>
      </w:divBdr>
    </w:div>
    <w:div w:id="710034383">
      <w:bodyDiv w:val="1"/>
      <w:marLeft w:val="0"/>
      <w:marRight w:val="0"/>
      <w:marTop w:val="0"/>
      <w:marBottom w:val="0"/>
      <w:divBdr>
        <w:top w:val="none" w:sz="0" w:space="0" w:color="auto"/>
        <w:left w:val="none" w:sz="0" w:space="0" w:color="auto"/>
        <w:bottom w:val="none" w:sz="0" w:space="0" w:color="auto"/>
        <w:right w:val="none" w:sz="0" w:space="0" w:color="auto"/>
      </w:divBdr>
    </w:div>
    <w:div w:id="752776624">
      <w:bodyDiv w:val="1"/>
      <w:marLeft w:val="0"/>
      <w:marRight w:val="0"/>
      <w:marTop w:val="0"/>
      <w:marBottom w:val="0"/>
      <w:divBdr>
        <w:top w:val="none" w:sz="0" w:space="0" w:color="auto"/>
        <w:left w:val="none" w:sz="0" w:space="0" w:color="auto"/>
        <w:bottom w:val="none" w:sz="0" w:space="0" w:color="auto"/>
        <w:right w:val="none" w:sz="0" w:space="0" w:color="auto"/>
      </w:divBdr>
    </w:div>
    <w:div w:id="876895675">
      <w:bodyDiv w:val="1"/>
      <w:marLeft w:val="0"/>
      <w:marRight w:val="0"/>
      <w:marTop w:val="0"/>
      <w:marBottom w:val="0"/>
      <w:divBdr>
        <w:top w:val="none" w:sz="0" w:space="0" w:color="auto"/>
        <w:left w:val="none" w:sz="0" w:space="0" w:color="auto"/>
        <w:bottom w:val="none" w:sz="0" w:space="0" w:color="auto"/>
        <w:right w:val="none" w:sz="0" w:space="0" w:color="auto"/>
      </w:divBdr>
    </w:div>
    <w:div w:id="1000354239">
      <w:bodyDiv w:val="1"/>
      <w:marLeft w:val="0"/>
      <w:marRight w:val="0"/>
      <w:marTop w:val="0"/>
      <w:marBottom w:val="0"/>
      <w:divBdr>
        <w:top w:val="none" w:sz="0" w:space="0" w:color="auto"/>
        <w:left w:val="none" w:sz="0" w:space="0" w:color="auto"/>
        <w:bottom w:val="none" w:sz="0" w:space="0" w:color="auto"/>
        <w:right w:val="none" w:sz="0" w:space="0" w:color="auto"/>
      </w:divBdr>
    </w:div>
    <w:div w:id="1170563680">
      <w:bodyDiv w:val="1"/>
      <w:marLeft w:val="0"/>
      <w:marRight w:val="0"/>
      <w:marTop w:val="0"/>
      <w:marBottom w:val="0"/>
      <w:divBdr>
        <w:top w:val="none" w:sz="0" w:space="0" w:color="auto"/>
        <w:left w:val="none" w:sz="0" w:space="0" w:color="auto"/>
        <w:bottom w:val="none" w:sz="0" w:space="0" w:color="auto"/>
        <w:right w:val="none" w:sz="0" w:space="0" w:color="auto"/>
      </w:divBdr>
    </w:div>
    <w:div w:id="1311523881">
      <w:bodyDiv w:val="1"/>
      <w:marLeft w:val="0"/>
      <w:marRight w:val="0"/>
      <w:marTop w:val="0"/>
      <w:marBottom w:val="0"/>
      <w:divBdr>
        <w:top w:val="none" w:sz="0" w:space="0" w:color="auto"/>
        <w:left w:val="none" w:sz="0" w:space="0" w:color="auto"/>
        <w:bottom w:val="none" w:sz="0" w:space="0" w:color="auto"/>
        <w:right w:val="none" w:sz="0" w:space="0" w:color="auto"/>
      </w:divBdr>
    </w:div>
    <w:div w:id="1318221839">
      <w:bodyDiv w:val="1"/>
      <w:marLeft w:val="0"/>
      <w:marRight w:val="0"/>
      <w:marTop w:val="0"/>
      <w:marBottom w:val="0"/>
      <w:divBdr>
        <w:top w:val="none" w:sz="0" w:space="0" w:color="auto"/>
        <w:left w:val="none" w:sz="0" w:space="0" w:color="auto"/>
        <w:bottom w:val="none" w:sz="0" w:space="0" w:color="auto"/>
        <w:right w:val="none" w:sz="0" w:space="0" w:color="auto"/>
      </w:divBdr>
    </w:div>
    <w:div w:id="1412042078">
      <w:bodyDiv w:val="1"/>
      <w:marLeft w:val="0"/>
      <w:marRight w:val="0"/>
      <w:marTop w:val="0"/>
      <w:marBottom w:val="0"/>
      <w:divBdr>
        <w:top w:val="none" w:sz="0" w:space="0" w:color="auto"/>
        <w:left w:val="none" w:sz="0" w:space="0" w:color="auto"/>
        <w:bottom w:val="none" w:sz="0" w:space="0" w:color="auto"/>
        <w:right w:val="none" w:sz="0" w:space="0" w:color="auto"/>
      </w:divBdr>
    </w:div>
    <w:div w:id="1421415104">
      <w:bodyDiv w:val="1"/>
      <w:marLeft w:val="0"/>
      <w:marRight w:val="0"/>
      <w:marTop w:val="0"/>
      <w:marBottom w:val="0"/>
      <w:divBdr>
        <w:top w:val="none" w:sz="0" w:space="0" w:color="auto"/>
        <w:left w:val="none" w:sz="0" w:space="0" w:color="auto"/>
        <w:bottom w:val="none" w:sz="0" w:space="0" w:color="auto"/>
        <w:right w:val="none" w:sz="0" w:space="0" w:color="auto"/>
      </w:divBdr>
    </w:div>
    <w:div w:id="1460226602">
      <w:bodyDiv w:val="1"/>
      <w:marLeft w:val="0"/>
      <w:marRight w:val="0"/>
      <w:marTop w:val="0"/>
      <w:marBottom w:val="0"/>
      <w:divBdr>
        <w:top w:val="none" w:sz="0" w:space="0" w:color="auto"/>
        <w:left w:val="none" w:sz="0" w:space="0" w:color="auto"/>
        <w:bottom w:val="none" w:sz="0" w:space="0" w:color="auto"/>
        <w:right w:val="none" w:sz="0" w:space="0" w:color="auto"/>
      </w:divBdr>
    </w:div>
    <w:div w:id="1585265551">
      <w:bodyDiv w:val="1"/>
      <w:marLeft w:val="0"/>
      <w:marRight w:val="0"/>
      <w:marTop w:val="0"/>
      <w:marBottom w:val="0"/>
      <w:divBdr>
        <w:top w:val="none" w:sz="0" w:space="0" w:color="auto"/>
        <w:left w:val="none" w:sz="0" w:space="0" w:color="auto"/>
        <w:bottom w:val="none" w:sz="0" w:space="0" w:color="auto"/>
        <w:right w:val="none" w:sz="0" w:space="0" w:color="auto"/>
      </w:divBdr>
    </w:div>
    <w:div w:id="1603488876">
      <w:bodyDiv w:val="1"/>
      <w:marLeft w:val="0"/>
      <w:marRight w:val="0"/>
      <w:marTop w:val="0"/>
      <w:marBottom w:val="0"/>
      <w:divBdr>
        <w:top w:val="none" w:sz="0" w:space="0" w:color="auto"/>
        <w:left w:val="none" w:sz="0" w:space="0" w:color="auto"/>
        <w:bottom w:val="none" w:sz="0" w:space="0" w:color="auto"/>
        <w:right w:val="none" w:sz="0" w:space="0" w:color="auto"/>
      </w:divBdr>
    </w:div>
    <w:div w:id="1616323437">
      <w:bodyDiv w:val="1"/>
      <w:marLeft w:val="0"/>
      <w:marRight w:val="0"/>
      <w:marTop w:val="0"/>
      <w:marBottom w:val="0"/>
      <w:divBdr>
        <w:top w:val="none" w:sz="0" w:space="0" w:color="auto"/>
        <w:left w:val="none" w:sz="0" w:space="0" w:color="auto"/>
        <w:bottom w:val="none" w:sz="0" w:space="0" w:color="auto"/>
        <w:right w:val="none" w:sz="0" w:space="0" w:color="auto"/>
      </w:divBdr>
    </w:div>
    <w:div w:id="1692148304">
      <w:bodyDiv w:val="1"/>
      <w:marLeft w:val="0"/>
      <w:marRight w:val="0"/>
      <w:marTop w:val="0"/>
      <w:marBottom w:val="0"/>
      <w:divBdr>
        <w:top w:val="none" w:sz="0" w:space="0" w:color="auto"/>
        <w:left w:val="none" w:sz="0" w:space="0" w:color="auto"/>
        <w:bottom w:val="none" w:sz="0" w:space="0" w:color="auto"/>
        <w:right w:val="none" w:sz="0" w:space="0" w:color="auto"/>
      </w:divBdr>
    </w:div>
    <w:div w:id="1732922691">
      <w:bodyDiv w:val="1"/>
      <w:marLeft w:val="0"/>
      <w:marRight w:val="0"/>
      <w:marTop w:val="0"/>
      <w:marBottom w:val="0"/>
      <w:divBdr>
        <w:top w:val="none" w:sz="0" w:space="0" w:color="auto"/>
        <w:left w:val="none" w:sz="0" w:space="0" w:color="auto"/>
        <w:bottom w:val="none" w:sz="0" w:space="0" w:color="auto"/>
        <w:right w:val="none" w:sz="0" w:space="0" w:color="auto"/>
      </w:divBdr>
    </w:div>
    <w:div w:id="1818304541">
      <w:bodyDiv w:val="1"/>
      <w:marLeft w:val="0"/>
      <w:marRight w:val="0"/>
      <w:marTop w:val="0"/>
      <w:marBottom w:val="0"/>
      <w:divBdr>
        <w:top w:val="none" w:sz="0" w:space="0" w:color="auto"/>
        <w:left w:val="none" w:sz="0" w:space="0" w:color="auto"/>
        <w:bottom w:val="none" w:sz="0" w:space="0" w:color="auto"/>
        <w:right w:val="none" w:sz="0" w:space="0" w:color="auto"/>
      </w:divBdr>
    </w:div>
    <w:div w:id="1844004747">
      <w:bodyDiv w:val="1"/>
      <w:marLeft w:val="0"/>
      <w:marRight w:val="0"/>
      <w:marTop w:val="0"/>
      <w:marBottom w:val="0"/>
      <w:divBdr>
        <w:top w:val="none" w:sz="0" w:space="0" w:color="auto"/>
        <w:left w:val="none" w:sz="0" w:space="0" w:color="auto"/>
        <w:bottom w:val="none" w:sz="0" w:space="0" w:color="auto"/>
        <w:right w:val="none" w:sz="0" w:space="0" w:color="auto"/>
      </w:divBdr>
    </w:div>
    <w:div w:id="1986398816">
      <w:bodyDiv w:val="1"/>
      <w:marLeft w:val="0"/>
      <w:marRight w:val="0"/>
      <w:marTop w:val="0"/>
      <w:marBottom w:val="0"/>
      <w:divBdr>
        <w:top w:val="none" w:sz="0" w:space="0" w:color="auto"/>
        <w:left w:val="none" w:sz="0" w:space="0" w:color="auto"/>
        <w:bottom w:val="none" w:sz="0" w:space="0" w:color="auto"/>
        <w:right w:val="none" w:sz="0" w:space="0" w:color="auto"/>
      </w:divBdr>
    </w:div>
    <w:div w:id="2062513512">
      <w:bodyDiv w:val="1"/>
      <w:marLeft w:val="0"/>
      <w:marRight w:val="0"/>
      <w:marTop w:val="0"/>
      <w:marBottom w:val="0"/>
      <w:divBdr>
        <w:top w:val="none" w:sz="0" w:space="0" w:color="auto"/>
        <w:left w:val="none" w:sz="0" w:space="0" w:color="auto"/>
        <w:bottom w:val="none" w:sz="0" w:space="0" w:color="auto"/>
        <w:right w:val="none" w:sz="0" w:space="0" w:color="auto"/>
      </w:divBdr>
    </w:div>
    <w:div w:id="2093502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legislation.gov.au" TargetMode="External"/><Relationship Id="rId18" Type="http://schemas.openxmlformats.org/officeDocument/2006/relationships/hyperlink" Target="https://chrome-extension://efaidnbmnnnibpcajpcglclefindmkaj/https:/www.acecqa.gov.au/sites/default/files/2023-10/QA1_TheHow%26WhyOfIn-naturePrograms.pdf" TargetMode="External"/><Relationship Id="rId26" Type="http://schemas.openxmlformats.org/officeDocument/2006/relationships/hyperlink" Target="https://www.parks.vic.gov.au/-/media/project/pv/main/parks/documents/learning-in-nature/updated-handbooks/bush-kinder-handbook_updated.pdf?la=en&amp;rev=f6e81047e65a4a4f92f7117aa775f735&amp;hash=A8549EADB206379120A956814A14324E571B4D98" TargetMode="External"/><Relationship Id="rId3" Type="http://schemas.openxmlformats.org/officeDocument/2006/relationships/customXml" Target="../customXml/item3.xml"/><Relationship Id="rId21" Type="http://schemas.openxmlformats.org/officeDocument/2006/relationships/hyperlink" Target="https://www.cela.org.au/publications/amplify!-blog/july-2017/nature-program" TargetMode="External"/><Relationship Id="rId7" Type="http://schemas.openxmlformats.org/officeDocument/2006/relationships/settings" Target="settings.xml"/><Relationship Id="rId12" Type="http://schemas.openxmlformats.org/officeDocument/2006/relationships/hyperlink" Target="http://www.legislation.vic.gov.au" TargetMode="External"/><Relationship Id="rId17" Type="http://schemas.openxmlformats.org/officeDocument/2006/relationships/hyperlink" Target="https://www.acecqa.gov.au/" TargetMode="External"/><Relationship Id="rId25" Type="http://schemas.openxmlformats.org/officeDocument/2006/relationships/hyperlink" Target="http://www.acecqa.gov.au"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bom.gov.au/weather-services/severe-weather-knowledge-centre/" TargetMode="External"/><Relationship Id="rId20" Type="http://schemas.openxmlformats.org/officeDocument/2006/relationships/hyperlink" Target="http://www.acecqa.gov.au" TargetMode="External"/><Relationship Id="rId29" Type="http://schemas.openxmlformats.org/officeDocument/2006/relationships/hyperlink" Target="https://www.earlychildhoodaustralia.org.au/bespoke/vicec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childroadsafety.org.au" TargetMode="External"/><Relationship Id="rId32"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www.legislation.gov.au" TargetMode="External"/><Relationship Id="rId23" Type="http://schemas.openxmlformats.org/officeDocument/2006/relationships/hyperlink" Target="https://www.vic.gov.au/bush-kinders" TargetMode="External"/><Relationship Id="rId28" Type="http://schemas.openxmlformats.org/officeDocument/2006/relationships/hyperlink" Target="http://www.education.vic.gov.au/Pages/default.aspx" TargetMode="External"/><Relationship Id="rId10" Type="http://schemas.openxmlformats.org/officeDocument/2006/relationships/endnotes" Target="endnotes.xml"/><Relationship Id="rId19" Type="http://schemas.openxmlformats.org/officeDocument/2006/relationships/hyperlink" Target="https://www.acecqa.gov.au/media/32166"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egislation.vic.gov.au" TargetMode="External"/><Relationship Id="rId22" Type="http://schemas.openxmlformats.org/officeDocument/2006/relationships/hyperlink" Target="https://childroadsafety.org.au/assets/Research/National-Practices-for-EC-RSE.pdf" TargetMode="External"/><Relationship Id="rId27" Type="http://schemas.openxmlformats.org/officeDocument/2006/relationships/hyperlink" Target="http://www.vicroads.vic.gov.au" TargetMode="External"/><Relationship Id="rId30" Type="http://schemas.openxmlformats.org/officeDocument/2006/relationships/footer" Target="footer1.xml"/><Relationship Id="rId8"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AALaptop3\Desktop\PolicyWorks%20V2%20files\Emergency-and-Evacuation-Policy-v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C3A68B678C74637A3932DECC2D6D235"/>
        <w:category>
          <w:name w:val="General"/>
          <w:gallery w:val="placeholder"/>
        </w:category>
        <w:types>
          <w:type w:val="bbPlcHdr"/>
        </w:types>
        <w:behaviors>
          <w:behavior w:val="content"/>
        </w:behaviors>
        <w:guid w:val="{DAEDA676-A3BF-4000-9291-4436B06D9430}"/>
      </w:docPartPr>
      <w:docPartBody>
        <w:p w:rsidR="007A0387" w:rsidRDefault="00A756AB" w:rsidP="00A756AB">
          <w:pPr>
            <w:pStyle w:val="5C3A68B678C74637A3932DECC2D6D235"/>
          </w:pPr>
          <w:r w:rsidRPr="00293FD5">
            <w:rPr>
              <w:rStyle w:val="PlaceholderText"/>
            </w:rPr>
            <w:t>[Company]</w:t>
          </w:r>
        </w:p>
      </w:docPartBody>
    </w:docPart>
    <w:docPart>
      <w:docPartPr>
        <w:name w:val="D496B1CCAC4C427ABD5E64B61A03EEE4"/>
        <w:category>
          <w:name w:val="General"/>
          <w:gallery w:val="placeholder"/>
        </w:category>
        <w:types>
          <w:type w:val="bbPlcHdr"/>
        </w:types>
        <w:behaviors>
          <w:behavior w:val="content"/>
        </w:behaviors>
        <w:guid w:val="{9871B205-3F10-4B19-AD55-6257E3D72392}"/>
      </w:docPartPr>
      <w:docPartBody>
        <w:p w:rsidR="007A0387" w:rsidRDefault="00A756AB" w:rsidP="00A756AB">
          <w:pPr>
            <w:pStyle w:val="D496B1CCAC4C427ABD5E64B61A03EEE4"/>
          </w:pPr>
          <w:r w:rsidRPr="00B81ECC">
            <w:rPr>
              <w:rStyle w:val="PlaceholderText"/>
            </w:rPr>
            <w:t>[Company]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ont243">
    <w:altName w:val="Times New Roman"/>
    <w:panose1 w:val="00000000000000000000"/>
    <w:charset w:val="00"/>
    <w:family w:val="auto"/>
    <w:notTrueType/>
    <w:pitch w:val="default"/>
    <w:sig w:usb0="00000000" w:usb1="00000000" w:usb2="00000000" w:usb3="00000000" w:csb0="00000000" w:csb1="0006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auto"/>
    <w:pitch w:val="variable"/>
    <w:sig w:usb0="00000003" w:usb1="00000000" w:usb2="00000000" w:usb3="00000000" w:csb0="00000001" w:csb1="00000000"/>
  </w:font>
  <w:font w:name="Tms Rmn">
    <w:altName w:val="Times New Roman"/>
    <w:panose1 w:val="02020603040505020304"/>
    <w:charset w:val="00"/>
    <w:family w:val="roman"/>
    <w:pitch w:val="variable"/>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Calibri (Body)">
    <w:altName w:val="Calibri"/>
    <w:panose1 w:val="00000000000000000000"/>
    <w:charset w:val="00"/>
    <w:family w:val="roman"/>
    <w:notTrueType/>
    <w:pitch w:val="default"/>
  </w:font>
  <w:font w:name="TheSansB W3 Light">
    <w:altName w:val="Calibri"/>
    <w:panose1 w:val="00000000000000000000"/>
    <w:charset w:val="00"/>
    <w:family w:val="swiss"/>
    <w:notTrueType/>
    <w:pitch w:val="variable"/>
    <w:sig w:usb0="A000006F" w:usb1="5000200A" w:usb2="00000000" w:usb3="00000000" w:csb0="00000093" w:csb1="00000000"/>
  </w:font>
  <w:font w:name="TheSansB W6 SemiBold">
    <w:altName w:val="Calibri"/>
    <w:panose1 w:val="00000000000000000000"/>
    <w:charset w:val="00"/>
    <w:family w:val="swiss"/>
    <w:notTrueType/>
    <w:pitch w:val="variable"/>
    <w:sig w:usb0="A000006F" w:usb1="5000200A" w:usb2="00000000" w:usb3="00000000" w:csb0="00000093" w:csb1="00000000"/>
  </w:font>
  <w:font w:name="Juhl">
    <w:altName w:val="Calibri"/>
    <w:panose1 w:val="00000000000000000000"/>
    <w:charset w:val="00"/>
    <w:family w:val="modern"/>
    <w:notTrueType/>
    <w:pitch w:val="variable"/>
    <w:sig w:usb0="800000AF" w:usb1="4000204A" w:usb2="00000000" w:usb3="00000000" w:csb0="00000093" w:csb1="00000000"/>
  </w:font>
  <w:font w:name="Abadi">
    <w:charset w:val="00"/>
    <w:family w:val="swiss"/>
    <w:pitch w:val="variable"/>
    <w:sig w:usb0="80000003"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7EC"/>
    <w:rsid w:val="0003516F"/>
    <w:rsid w:val="00131002"/>
    <w:rsid w:val="001B379C"/>
    <w:rsid w:val="002556F5"/>
    <w:rsid w:val="003223A9"/>
    <w:rsid w:val="00362006"/>
    <w:rsid w:val="004B5FF5"/>
    <w:rsid w:val="005C1F32"/>
    <w:rsid w:val="005D7C0E"/>
    <w:rsid w:val="00615A38"/>
    <w:rsid w:val="007947EC"/>
    <w:rsid w:val="007A0387"/>
    <w:rsid w:val="007B1BCB"/>
    <w:rsid w:val="00842AEE"/>
    <w:rsid w:val="008660AA"/>
    <w:rsid w:val="008A4B97"/>
    <w:rsid w:val="008E01EB"/>
    <w:rsid w:val="0099131F"/>
    <w:rsid w:val="00A756AB"/>
    <w:rsid w:val="00BD7F2F"/>
    <w:rsid w:val="00CE2AC0"/>
    <w:rsid w:val="00DB1021"/>
    <w:rsid w:val="00E75D60"/>
    <w:rsid w:val="00F76691"/>
    <w:rsid w:val="00FB3B7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AU" w:eastAsia="en-AU"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756AB"/>
  </w:style>
  <w:style w:type="paragraph" w:customStyle="1" w:styleId="5C3A68B678C74637A3932DECC2D6D235">
    <w:name w:val="5C3A68B678C74637A3932DECC2D6D235"/>
    <w:rsid w:val="00A756AB"/>
    <w:pPr>
      <w:spacing w:line="278" w:lineRule="auto"/>
    </w:pPr>
    <w:rPr>
      <w:sz w:val="24"/>
      <w:szCs w:val="24"/>
    </w:rPr>
  </w:style>
  <w:style w:type="paragraph" w:customStyle="1" w:styleId="D496B1CCAC4C427ABD5E64B61A03EEE4">
    <w:name w:val="D496B1CCAC4C427ABD5E64B61A03EEE4"/>
    <w:rsid w:val="00A756AB"/>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ad1a6eb3-2ca8-4235-9d9e-4f4fbb641f61" xsi:nil="true"/>
    <lcf76f155ced4ddcb4097134ff3c332f xmlns="fc10cb58-639f-42ec-8a77-17a4a0962783">
      <Terms xmlns="http://schemas.microsoft.com/office/infopath/2007/PartnerControls"/>
    </lcf76f155ced4ddcb4097134ff3c332f>
    <WithLeah xmlns="fc10cb58-639f-42ec-8a77-17a4a0962783">true</WithLeah>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5B0ABDE5D75C942A916B8081C0AF0F2" ma:contentTypeVersion="15" ma:contentTypeDescription="Create a new document." ma:contentTypeScope="" ma:versionID="fe05de1ae21f23ea7b31cb37a6e67a2f">
  <xsd:schema xmlns:xsd="http://www.w3.org/2001/XMLSchema" xmlns:xs="http://www.w3.org/2001/XMLSchema" xmlns:p="http://schemas.microsoft.com/office/2006/metadata/properties" xmlns:ns2="ad1a6eb3-2ca8-4235-9d9e-4f4fbb641f61" xmlns:ns3="fc10cb58-639f-42ec-8a77-17a4a0962783" targetNamespace="http://schemas.microsoft.com/office/2006/metadata/properties" ma:root="true" ma:fieldsID="7520386ed8b787cc3a4631ccc90632fb" ns2:_="" ns3:_="">
    <xsd:import namespace="ad1a6eb3-2ca8-4235-9d9e-4f4fbb641f61"/>
    <xsd:import namespace="fc10cb58-639f-42ec-8a77-17a4a09627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SearchPropertie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WithLea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a6eb3-2ca8-4235-9d9e-4f4fbb641f6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a07c0cb0-35bc-4fff-93bb-cb69d58c4629}" ma:internalName="TaxCatchAll" ma:showField="CatchAllData" ma:web="ad1a6eb3-2ca8-4235-9d9e-4f4fbb641f6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c10cb58-639f-42ec-8a77-17a4a09627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fc01c6d-37ab-4b0b-bc58-de6722cb191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WithLeah" ma:index="22" nillable="true" ma:displayName="With Leah" ma:default="1" ma:description="Finalised to Leah" ma:format="Dropdown" ma:internalName="WithLeah">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A4B8BBA-BE22-42BF-8668-276FD7448015}">
  <ds:schemaRefs>
    <ds:schemaRef ds:uri="http://schemas.openxmlformats.org/officeDocument/2006/bibliography"/>
  </ds:schemaRefs>
</ds:datastoreItem>
</file>

<file path=customXml/itemProps2.xml><?xml version="1.0" encoding="utf-8"?>
<ds:datastoreItem xmlns:ds="http://schemas.openxmlformats.org/officeDocument/2006/customXml" ds:itemID="{816B8856-A56A-4390-B49C-B97560C90690}">
  <ds:schemaRefs>
    <ds:schemaRef ds:uri="http://schemas.microsoft.com/office/2006/metadata/properties"/>
    <ds:schemaRef ds:uri="http://schemas.microsoft.com/office/infopath/2007/PartnerControls"/>
    <ds:schemaRef ds:uri="ad1a6eb3-2ca8-4235-9d9e-4f4fbb641f61"/>
    <ds:schemaRef ds:uri="fc10cb58-639f-42ec-8a77-17a4a0962783"/>
  </ds:schemaRefs>
</ds:datastoreItem>
</file>

<file path=customXml/itemProps3.xml><?xml version="1.0" encoding="utf-8"?>
<ds:datastoreItem xmlns:ds="http://schemas.openxmlformats.org/officeDocument/2006/customXml" ds:itemID="{839BD42D-78E3-4F63-9601-FE6D8A9446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a6eb3-2ca8-4235-9d9e-4f4fbb641f61"/>
    <ds:schemaRef ds:uri="fc10cb58-639f-42ec-8a77-17a4a09627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9F9B2A4-7D54-4E87-B6FA-C0794549DA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Emergency-and-Evacuation-Policy-v3</Template>
  <TotalTime>0</TotalTime>
  <Pages>5</Pages>
  <Words>3321</Words>
  <Characters>18895</Characters>
  <Application>Microsoft Office Word</Application>
  <DocSecurity>0</DocSecurity>
  <Lines>588</Lines>
  <Paragraphs>322</Paragraphs>
  <ScaleCrop>false</ScaleCrop>
  <Company>The service</Company>
  <LinksUpToDate>false</LinksUpToDate>
  <CharactersWithSpaces>21998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ELAALaptop3</dc:creator>
  <cp:keywords/>
  <cp:lastModifiedBy>Bronwyn Johnson</cp:lastModifiedBy>
  <cp:revision>3</cp:revision>
  <cp:lastPrinted>2019-07-08T21:56:00Z</cp:lastPrinted>
  <dcterms:created xsi:type="dcterms:W3CDTF">2025-11-24T05:50:00Z</dcterms:created>
  <dcterms:modified xsi:type="dcterms:W3CDTF">2025-11-24T05:50:00Z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PolicyName">
    <vt:lpwstr>Policy name</vt:lpwstr>
  </property>
  <property fmtid="{D5CDD505-2E9C-101B-9397-08002B2CF9AE}" pid="3" name="ContentTypeId">
    <vt:lpwstr>0x01010075B0ABDE5D75C942A916B8081C0AF0F2</vt:lpwstr>
  </property>
  <property fmtid="{D5CDD505-2E9C-101B-9397-08002B2CF9AE}" pid="4" name="MediaServiceImageTags">
    <vt:lpwstr/>
  </property>
</Properties>
</file>